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0ADFC" w14:textId="1FABDB9C" w:rsidR="00DF0C71" w:rsidRDefault="00567BAA">
      <w:pPr>
        <w:tabs>
          <w:tab w:val="left" w:pos="7020"/>
        </w:tabs>
        <w:spacing w:after="200" w:line="276" w:lineRule="auto"/>
        <w:jc w:val="both"/>
      </w:pPr>
      <w:r>
        <w:rPr>
          <w:rFonts w:ascii="Arial" w:eastAsia="Times New Roman" w:hAnsi="Arial" w:cs="Arial"/>
          <w:noProof/>
          <w:color w:val="0018A8"/>
          <w:sz w:val="24"/>
          <w:lang w:eastAsia="en-GB"/>
        </w:rPr>
        <w:drawing>
          <wp:inline distT="0" distB="0" distL="0" distR="0" wp14:anchorId="0D1FE782" wp14:editId="0F4C78B3">
            <wp:extent cx="2154554" cy="1358268"/>
            <wp:effectExtent l="0" t="0" r="0" b="0"/>
            <wp:docPr id="1" name="Picture 4" descr="sportscotland inverclyde national sports centre"/>
            <wp:cNvGraphicFramePr/>
            <a:graphic xmlns:a="http://schemas.openxmlformats.org/drawingml/2006/main">
              <a:graphicData uri="http://schemas.openxmlformats.org/drawingml/2006/picture">
                <pic:pic xmlns:pic="http://schemas.openxmlformats.org/drawingml/2006/picture">
                  <pic:nvPicPr>
                    <pic:cNvPr id="1" name="Picture 4" descr="sportscotland inverclyde national sports centre"/>
                    <pic:cNvPicPr/>
                  </pic:nvPicPr>
                  <pic:blipFill>
                    <a:blip r:embed="rId12">
                      <a:extLst>
                        <a:ext uri="{28A0092B-C50C-407E-A947-70E740481C1C}">
                          <a14:useLocalDpi xmlns:a14="http://schemas.microsoft.com/office/drawing/2010/main" val="0"/>
                        </a:ext>
                      </a:extLst>
                    </a:blip>
                    <a:stretch>
                      <a:fillRect/>
                    </a:stretch>
                  </pic:blipFill>
                  <pic:spPr>
                    <a:xfrm>
                      <a:off x="0" y="0"/>
                      <a:ext cx="2154554" cy="1358268"/>
                    </a:xfrm>
                    <a:prstGeom prst="rect">
                      <a:avLst/>
                    </a:prstGeom>
                    <a:noFill/>
                    <a:ln>
                      <a:noFill/>
                      <a:prstDash/>
                    </a:ln>
                  </pic:spPr>
                </pic:pic>
              </a:graphicData>
            </a:graphic>
          </wp:inline>
        </w:drawing>
      </w:r>
      <w:r w:rsidR="00227417">
        <w:t xml:space="preserve"> </w:t>
      </w:r>
    </w:p>
    <w:p w14:paraId="7B96106A" w14:textId="2CE603D9" w:rsidR="72E4E6BB" w:rsidRDefault="72E4E6BB" w:rsidP="72E4E6BB">
      <w:pPr>
        <w:tabs>
          <w:tab w:val="left" w:pos="7020"/>
        </w:tabs>
        <w:spacing w:after="200" w:line="276" w:lineRule="auto"/>
        <w:jc w:val="both"/>
      </w:pPr>
    </w:p>
    <w:p w14:paraId="581A237B" w14:textId="40645DC0" w:rsidR="72E4E6BB" w:rsidRDefault="72E4E6BB" w:rsidP="72E4E6BB">
      <w:pPr>
        <w:tabs>
          <w:tab w:val="left" w:pos="7020"/>
        </w:tabs>
        <w:spacing w:after="200" w:line="276" w:lineRule="auto"/>
        <w:jc w:val="both"/>
      </w:pPr>
    </w:p>
    <w:p w14:paraId="74BF417C" w14:textId="77777777" w:rsidR="00DF0C71" w:rsidRDefault="00DF0C71">
      <w:pPr>
        <w:spacing w:after="200" w:line="276" w:lineRule="auto"/>
        <w:jc w:val="both"/>
        <w:rPr>
          <w:rFonts w:ascii="Arial" w:eastAsia="Times New Roman" w:hAnsi="Arial" w:cs="Arial"/>
          <w:sz w:val="24"/>
          <w:lang w:val="en-US"/>
        </w:rPr>
      </w:pPr>
    </w:p>
    <w:p w14:paraId="684020F0" w14:textId="77777777" w:rsidR="00DF0C71" w:rsidRDefault="00DF0C71">
      <w:pPr>
        <w:spacing w:after="200" w:line="276" w:lineRule="auto"/>
        <w:jc w:val="both"/>
        <w:rPr>
          <w:rFonts w:ascii="Arial" w:eastAsia="Times New Roman" w:hAnsi="Arial" w:cs="Arial"/>
          <w:sz w:val="24"/>
          <w:lang w:val="en-US"/>
        </w:rPr>
      </w:pPr>
    </w:p>
    <w:p w14:paraId="7F3C90CB" w14:textId="77777777" w:rsidR="00DF0C71" w:rsidRDefault="00DF0C71">
      <w:pPr>
        <w:spacing w:after="200" w:line="276" w:lineRule="auto"/>
        <w:jc w:val="both"/>
        <w:rPr>
          <w:rFonts w:ascii="Arial" w:eastAsia="Times New Roman" w:hAnsi="Arial" w:cs="Arial"/>
          <w:sz w:val="24"/>
          <w:lang w:val="en-US"/>
        </w:rPr>
      </w:pPr>
    </w:p>
    <w:p w14:paraId="518BB461" w14:textId="77777777" w:rsidR="00DF0C71" w:rsidRDefault="00DF0C71">
      <w:pPr>
        <w:spacing w:after="200" w:line="276" w:lineRule="auto"/>
        <w:jc w:val="both"/>
        <w:rPr>
          <w:rFonts w:ascii="Arial" w:eastAsia="Times New Roman" w:hAnsi="Arial" w:cs="Arial"/>
          <w:sz w:val="24"/>
          <w:lang w:val="en-US"/>
        </w:rPr>
      </w:pPr>
    </w:p>
    <w:p w14:paraId="7793D828" w14:textId="77777777" w:rsidR="00DF0C71" w:rsidRDefault="00DF0C71">
      <w:pPr>
        <w:spacing w:after="200" w:line="276" w:lineRule="auto"/>
        <w:jc w:val="both"/>
        <w:rPr>
          <w:rFonts w:ascii="Arial" w:eastAsia="Times New Roman" w:hAnsi="Arial" w:cs="Arial"/>
          <w:sz w:val="24"/>
          <w:lang w:val="en-US"/>
        </w:rPr>
      </w:pPr>
    </w:p>
    <w:p w14:paraId="7DD87E73" w14:textId="77777777" w:rsidR="00DF0C71" w:rsidRPr="00941303" w:rsidRDefault="00567BAA">
      <w:pPr>
        <w:spacing w:after="200" w:line="276" w:lineRule="auto"/>
        <w:jc w:val="both"/>
        <w:rPr>
          <w:b/>
          <w:bCs/>
        </w:rPr>
      </w:pPr>
      <w:r>
        <w:rPr>
          <w:rFonts w:ascii="Arial" w:eastAsia="Times New Roman" w:hAnsi="Arial" w:cs="Arial"/>
          <w:noProof/>
          <w:sz w:val="32"/>
          <w:lang w:eastAsia="en-GB"/>
        </w:rPr>
        <mc:AlternateContent>
          <mc:Choice Requires="wps">
            <w:drawing>
              <wp:anchor distT="0" distB="0" distL="114300" distR="114300" simplePos="0" relativeHeight="251658240" behindDoc="0" locked="0" layoutInCell="1" allowOverlap="1" wp14:anchorId="6F3B9778" wp14:editId="0DE7B54C">
                <wp:simplePos x="0" y="0"/>
                <wp:positionH relativeFrom="column">
                  <wp:posOffset>10158</wp:posOffset>
                </wp:positionH>
                <wp:positionV relativeFrom="paragraph">
                  <wp:posOffset>-228600</wp:posOffset>
                </wp:positionV>
                <wp:extent cx="5717543"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17543" cy="0"/>
                        </a:xfrm>
                        <a:prstGeom prst="straightConnector1">
                          <a:avLst/>
                        </a:prstGeom>
                        <a:noFill/>
                        <a:ln w="12701" cap="flat">
                          <a:solidFill>
                            <a:srgbClr val="0018A8"/>
                          </a:solidFill>
                          <a:prstDash val="solid"/>
                          <a:round/>
                        </a:ln>
                      </wps:spPr>
                      <wps:bodyPr/>
                    </wps:wsp>
                  </a:graphicData>
                </a:graphic>
              </wp:anchor>
            </w:drawing>
          </mc:Choice>
          <mc:Fallback>
            <w:pict>
              <v:shapetype w14:anchorId="19F54314" id="_x0000_t32" coordsize="21600,21600" o:spt="32" o:oned="t" path="m,l21600,21600e" filled="f">
                <v:path arrowok="t" fillok="f" o:connecttype="none"/>
                <o:lock v:ext="edit" shapetype="t"/>
              </v:shapetype>
              <v:shape id="Straight Connector 2" o:spid="_x0000_s1026" type="#_x0000_t32" alt="&quot;&quot;" style="position:absolute;margin-left:.8pt;margin-top:-18pt;width:450.2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" strokecolor="#0018a8" strokeweight=".35281mm"/>
            </w:pict>
          </mc:Fallback>
        </mc:AlternateContent>
      </w:r>
      <w:r>
        <w:rPr>
          <w:rFonts w:ascii="Arial" w:eastAsia="Times New Roman" w:hAnsi="Arial" w:cs="Arial"/>
          <w:b/>
          <w:sz w:val="32"/>
          <w:lang w:val="en-US"/>
        </w:rPr>
        <w:t>sport</w:t>
      </w:r>
      <w:r>
        <w:rPr>
          <w:rFonts w:ascii="Arial" w:eastAsia="Times New Roman" w:hAnsi="Arial" w:cs="Arial"/>
          <w:sz w:val="32"/>
          <w:lang w:val="en-US"/>
        </w:rPr>
        <w:t xml:space="preserve">scotland </w:t>
      </w:r>
      <w:r w:rsidRPr="00941303">
        <w:rPr>
          <w:rFonts w:ascii="Arial" w:eastAsia="Times New Roman" w:hAnsi="Arial" w:cs="Arial"/>
          <w:b/>
          <w:bCs/>
          <w:sz w:val="32"/>
          <w:lang w:val="en-US"/>
        </w:rPr>
        <w:t xml:space="preserve">national training </w:t>
      </w:r>
      <w:proofErr w:type="spellStart"/>
      <w:r w:rsidRPr="00941303">
        <w:rPr>
          <w:rFonts w:ascii="Arial" w:eastAsia="Times New Roman" w:hAnsi="Arial" w:cs="Arial"/>
          <w:b/>
          <w:bCs/>
          <w:sz w:val="32"/>
          <w:lang w:val="en-US"/>
        </w:rPr>
        <w:t>centre</w:t>
      </w:r>
      <w:proofErr w:type="spellEnd"/>
      <w:r w:rsidRPr="00941303">
        <w:rPr>
          <w:rFonts w:ascii="Arial" w:eastAsia="Times New Roman" w:hAnsi="Arial" w:cs="Arial"/>
          <w:b/>
          <w:bCs/>
          <w:sz w:val="32"/>
          <w:lang w:val="en-US"/>
        </w:rPr>
        <w:t xml:space="preserve"> Inverclyde</w:t>
      </w:r>
    </w:p>
    <w:p w14:paraId="7577EECC" w14:textId="60FC45CE" w:rsidR="00DF0C71" w:rsidRPr="00393BD8" w:rsidRDefault="7F4EDFEC" w:rsidP="00393BD8">
      <w:pPr>
        <w:pStyle w:val="Heading1"/>
      </w:pPr>
      <w:r w:rsidRPr="00393BD8">
        <w:t>Event and Group Booking – Terms and Conditions</w:t>
      </w:r>
      <w:r w:rsidR="52759295" w:rsidRPr="00393BD8">
        <w:t xml:space="preserve"> </w:t>
      </w:r>
    </w:p>
    <w:p w14:paraId="1510ED0A" w14:textId="77777777" w:rsidR="00DF0C71" w:rsidRDefault="00567BAA">
      <w:pPr>
        <w:spacing w:after="200" w:line="276" w:lineRule="auto"/>
        <w:jc w:val="both"/>
      </w:pPr>
      <w:r>
        <w:rPr>
          <w:rFonts w:ascii="Arial" w:eastAsia="Times New Roman" w:hAnsi="Arial" w:cs="Arial"/>
          <w:noProof/>
          <w:sz w:val="24"/>
          <w:lang w:eastAsia="en-GB"/>
        </w:rPr>
        <w:drawing>
          <wp:anchor distT="0" distB="0" distL="114300" distR="114300" simplePos="0" relativeHeight="251658242" behindDoc="1" locked="0" layoutInCell="1" allowOverlap="1" wp14:anchorId="08AEA76B" wp14:editId="0D912C9F">
            <wp:simplePos x="0" y="0"/>
            <wp:positionH relativeFrom="column">
              <wp:posOffset>-2035170</wp:posOffset>
            </wp:positionH>
            <wp:positionV relativeFrom="paragraph">
              <wp:posOffset>255903</wp:posOffset>
            </wp:positionV>
            <wp:extent cx="2654302" cy="516251"/>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srcRect l="5573" t="13992" r="48720" b="9052"/>
                    <a:stretch>
                      <a:fillRect/>
                    </a:stretch>
                  </pic:blipFill>
                  <pic:spPr>
                    <a:xfrm>
                      <a:off x="0" y="0"/>
                      <a:ext cx="2654302" cy="516251"/>
                    </a:xfrm>
                    <a:prstGeom prst="rect">
                      <a:avLst/>
                    </a:prstGeom>
                    <a:noFill/>
                    <a:ln>
                      <a:noFill/>
                      <a:prstDash/>
                    </a:ln>
                  </pic:spPr>
                </pic:pic>
              </a:graphicData>
            </a:graphic>
          </wp:anchor>
        </w:drawing>
      </w:r>
      <w:r>
        <w:rPr>
          <w:rFonts w:ascii="Arial" w:eastAsia="Times New Roman" w:hAnsi="Arial" w:cs="Arial"/>
          <w:noProof/>
          <w:color w:val="199558"/>
          <w:sz w:val="24"/>
          <w:lang w:eastAsia="en-GB"/>
        </w:rPr>
        <mc:AlternateContent>
          <mc:Choice Requires="wps">
            <w:drawing>
              <wp:anchor distT="0" distB="0" distL="114300" distR="114300" simplePos="0" relativeHeight="251658241" behindDoc="0" locked="0" layoutInCell="1" allowOverlap="1" wp14:anchorId="154BA295" wp14:editId="156990E1">
                <wp:simplePos x="0" y="0"/>
                <wp:positionH relativeFrom="column">
                  <wp:posOffset>0</wp:posOffset>
                </wp:positionH>
                <wp:positionV relativeFrom="paragraph">
                  <wp:posOffset>165094</wp:posOffset>
                </wp:positionV>
                <wp:extent cx="5717542" cy="0"/>
                <wp:effectExtent l="0" t="0" r="0" b="0"/>
                <wp:wrapNone/>
                <wp:docPr id="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17542" cy="0"/>
                        </a:xfrm>
                        <a:prstGeom prst="straightConnector1">
                          <a:avLst/>
                        </a:prstGeom>
                        <a:noFill/>
                        <a:ln w="12701" cap="flat">
                          <a:solidFill>
                            <a:srgbClr val="0018A8"/>
                          </a:solidFill>
                          <a:prstDash val="solid"/>
                          <a:round/>
                        </a:ln>
                      </wps:spPr>
                      <wps:bodyPr/>
                    </wps:wsp>
                  </a:graphicData>
                </a:graphic>
              </wp:anchor>
            </w:drawing>
          </mc:Choice>
          <mc:Fallback>
            <w:pict>
              <v:shape w14:anchorId="56400147" id="Straight Connector 1" o:spid="_x0000_s1026" type="#_x0000_t32" alt="&quot;&quot;" style="position:absolute;margin-left:0;margin-top:13pt;width:450.2pt;height:0;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" strokecolor="#0018a8" strokeweight=".35281mm"/>
            </w:pict>
          </mc:Fallback>
        </mc:AlternateContent>
      </w:r>
    </w:p>
    <w:p w14:paraId="456265E2" w14:textId="77777777" w:rsidR="00DF0C71" w:rsidRDefault="00567BAA">
      <w:pPr>
        <w:spacing w:after="200" w:line="276" w:lineRule="auto"/>
        <w:jc w:val="both"/>
        <w:rPr>
          <w:rFonts w:ascii="Arial" w:hAnsi="Arial" w:cs="Arial"/>
          <w:b/>
          <w:sz w:val="24"/>
          <w:szCs w:val="24"/>
        </w:rPr>
      </w:pPr>
      <w:r>
        <w:rPr>
          <w:rFonts w:ascii="Arial" w:hAnsi="Arial" w:cs="Arial"/>
          <w:b/>
          <w:sz w:val="24"/>
          <w:szCs w:val="24"/>
        </w:rPr>
        <w:t xml:space="preserve">Please read this information carefully before agreeing to these terms and retain a copy for future reference. </w:t>
      </w:r>
    </w:p>
    <w:p w14:paraId="6AEB735A" w14:textId="77777777" w:rsidR="00DF0C71" w:rsidRDefault="00DF0C71">
      <w:pPr>
        <w:spacing w:after="200" w:line="276" w:lineRule="auto"/>
        <w:jc w:val="both"/>
        <w:rPr>
          <w:rFonts w:ascii="Arial" w:hAnsi="Arial" w:cs="Arial"/>
          <w:b/>
          <w:bCs/>
          <w:sz w:val="24"/>
          <w:szCs w:val="24"/>
        </w:rPr>
      </w:pPr>
    </w:p>
    <w:p w14:paraId="65B5453F" w14:textId="77777777" w:rsidR="00DF0C71" w:rsidRDefault="00DF0C71">
      <w:pPr>
        <w:spacing w:after="200" w:line="276" w:lineRule="auto"/>
        <w:jc w:val="both"/>
        <w:rPr>
          <w:rFonts w:ascii="Arial" w:eastAsia="Times New Roman" w:hAnsi="Arial" w:cs="Arial"/>
          <w:sz w:val="24"/>
        </w:rPr>
      </w:pPr>
    </w:p>
    <w:p w14:paraId="762E5DF8" w14:textId="77777777" w:rsidR="00DF0C71" w:rsidRDefault="00DF0C71" w:rsidP="08A3BEC0">
      <w:pPr>
        <w:shd w:val="clear" w:color="auto" w:fill="FFFFFF" w:themeFill="background1"/>
        <w:spacing w:after="150"/>
        <w:jc w:val="both"/>
        <w:rPr>
          <w:rFonts w:eastAsia="Times New Roman" w:cs="Calibri"/>
          <w:b/>
          <w:bCs/>
          <w:sz w:val="28"/>
          <w:szCs w:val="28"/>
          <w:lang w:val="en" w:eastAsia="en-GB"/>
        </w:rPr>
      </w:pPr>
    </w:p>
    <w:p w14:paraId="6BD7FC5C" w14:textId="77777777" w:rsidR="00DF0C71" w:rsidRPr="00BE2EE6" w:rsidRDefault="00DF0C71" w:rsidP="08A3BEC0">
      <w:pPr>
        <w:pageBreakBefore/>
        <w:suppressAutoHyphens w:val="0"/>
        <w:jc w:val="both"/>
        <w:rPr>
          <w:rFonts w:ascii="Arial" w:eastAsia="Times New Roman" w:hAnsi="Arial" w:cs="Arial"/>
          <w:b/>
          <w:bCs/>
          <w:sz w:val="28"/>
          <w:szCs w:val="28"/>
          <w:lang w:val="en" w:eastAsia="en-GB"/>
        </w:rPr>
      </w:pPr>
    </w:p>
    <w:p w14:paraId="57F94CA2" w14:textId="288B3195" w:rsidR="00DF0C71" w:rsidRPr="00BE2EE6" w:rsidRDefault="7F4EDFEC" w:rsidP="08A3BEC0">
      <w:pPr>
        <w:shd w:val="clear" w:color="auto" w:fill="FFFFFF" w:themeFill="background1"/>
        <w:spacing w:after="150"/>
        <w:jc w:val="both"/>
        <w:rPr>
          <w:rFonts w:ascii="Arial" w:hAnsi="Arial" w:cs="Arial"/>
        </w:rPr>
      </w:pPr>
      <w:r w:rsidRPr="00BE2EE6">
        <w:rPr>
          <w:rFonts w:ascii="Arial" w:eastAsia="Times New Roman" w:hAnsi="Arial" w:cs="Arial"/>
          <w:lang w:val="en-US" w:eastAsia="en-GB"/>
        </w:rPr>
        <w:t>These terms and conditions of booking (“</w:t>
      </w:r>
      <w:r w:rsidRPr="00BE2EE6">
        <w:rPr>
          <w:rFonts w:ascii="Arial" w:eastAsia="Times New Roman" w:hAnsi="Arial" w:cs="Arial"/>
          <w:b/>
          <w:bCs/>
          <w:lang w:val="en-US" w:eastAsia="en-GB"/>
        </w:rPr>
        <w:t>Terms and Conditions</w:t>
      </w:r>
      <w:r w:rsidRPr="00BE2EE6">
        <w:rPr>
          <w:rFonts w:ascii="Arial" w:eastAsia="Times New Roman" w:hAnsi="Arial" w:cs="Arial"/>
          <w:lang w:val="en-US" w:eastAsia="en-GB"/>
        </w:rPr>
        <w:t>”) form the Agreement between you (“</w:t>
      </w:r>
      <w:r w:rsidRPr="00BE2EE6">
        <w:rPr>
          <w:rFonts w:ascii="Arial" w:eastAsia="Times New Roman" w:hAnsi="Arial" w:cs="Arial"/>
          <w:b/>
          <w:bCs/>
          <w:lang w:val="en-US" w:eastAsia="en-GB"/>
        </w:rPr>
        <w:t>the Hirer</w:t>
      </w:r>
      <w:r w:rsidRPr="00BE2EE6">
        <w:rPr>
          <w:rFonts w:ascii="Arial" w:eastAsia="Times New Roman" w:hAnsi="Arial" w:cs="Arial"/>
          <w:lang w:val="en-US" w:eastAsia="en-GB"/>
        </w:rPr>
        <w:t xml:space="preserve">”) and us, The Scottish Sports Council Trust Company, a company incorporated in Scotland under the Companies Act 2006 with Registration Number SC137068 and having its registered address at The Doges, Templeton on the Green, 62 Templeton Street, Glasgow, G40 1DA. </w:t>
      </w:r>
      <w:r w:rsidR="2A27D830" w:rsidRPr="00BE2EE6">
        <w:rPr>
          <w:rFonts w:ascii="Arial" w:eastAsia="Times New Roman" w:hAnsi="Arial" w:cs="Arial"/>
          <w:lang w:val="en-US" w:eastAsia="en-GB"/>
        </w:rPr>
        <w:t>The Scottish Sports Council Trust Company operate</w:t>
      </w:r>
      <w:r w:rsidR="31C2ECDC" w:rsidRPr="00BE2EE6">
        <w:rPr>
          <w:rFonts w:ascii="Arial" w:eastAsia="Times New Roman" w:hAnsi="Arial" w:cs="Arial"/>
          <w:lang w:val="en-US" w:eastAsia="en-GB"/>
        </w:rPr>
        <w:t>s</w:t>
      </w:r>
      <w:r w:rsidR="2A27D830" w:rsidRPr="00BE2EE6">
        <w:rPr>
          <w:rFonts w:ascii="Arial" w:eastAsia="Times New Roman" w:hAnsi="Arial" w:cs="Arial"/>
          <w:lang w:val="en-US" w:eastAsia="en-GB"/>
        </w:rPr>
        <w:t xml:space="preserve"> Inverclyde </w:t>
      </w:r>
      <w:r w:rsidR="64246243" w:rsidRPr="00BE2EE6">
        <w:rPr>
          <w:rFonts w:ascii="Arial" w:eastAsia="Times New Roman" w:hAnsi="Arial" w:cs="Arial"/>
          <w:lang w:val="en-US" w:eastAsia="en-GB"/>
        </w:rPr>
        <w:t xml:space="preserve">National </w:t>
      </w:r>
      <w:r w:rsidR="2A27D830" w:rsidRPr="00BE2EE6">
        <w:rPr>
          <w:rFonts w:ascii="Arial" w:eastAsia="Times New Roman" w:hAnsi="Arial" w:cs="Arial"/>
          <w:lang w:val="en-US" w:eastAsia="en-GB"/>
        </w:rPr>
        <w:t xml:space="preserve">Centre </w:t>
      </w:r>
      <w:r w:rsidR="64246243" w:rsidRPr="00BE2EE6">
        <w:rPr>
          <w:rFonts w:ascii="Arial" w:eastAsia="Times New Roman" w:hAnsi="Arial" w:cs="Arial"/>
          <w:lang w:val="en-US" w:eastAsia="en-GB"/>
        </w:rPr>
        <w:t xml:space="preserve">at </w:t>
      </w:r>
      <w:r w:rsidR="63E9FA2A" w:rsidRPr="00BE2EE6">
        <w:rPr>
          <w:rFonts w:ascii="Arial" w:eastAsia="Times New Roman" w:hAnsi="Arial" w:cs="Arial"/>
          <w:lang w:val="en-US" w:eastAsia="en-GB"/>
        </w:rPr>
        <w:t>Burnside Road, Largs KA30 8RW</w:t>
      </w:r>
      <w:r w:rsidR="64246243" w:rsidRPr="00BE2EE6">
        <w:rPr>
          <w:rFonts w:ascii="Arial" w:eastAsia="Times New Roman" w:hAnsi="Arial" w:cs="Arial"/>
          <w:lang w:val="en-US" w:eastAsia="en-GB"/>
        </w:rPr>
        <w:t xml:space="preserve"> </w:t>
      </w:r>
      <w:r w:rsidRPr="00BE2EE6">
        <w:rPr>
          <w:rFonts w:ascii="Arial" w:eastAsia="Times New Roman" w:hAnsi="Arial" w:cs="Arial"/>
          <w:lang w:val="en-US" w:eastAsia="en-GB"/>
        </w:rPr>
        <w:t xml:space="preserve"> (“</w:t>
      </w:r>
      <w:r w:rsidR="43B85D18" w:rsidRPr="00BE2EE6">
        <w:rPr>
          <w:rFonts w:ascii="Arial" w:eastAsia="Times New Roman" w:hAnsi="Arial" w:cs="Arial"/>
          <w:b/>
          <w:bCs/>
          <w:lang w:val="en-US" w:eastAsia="en-GB"/>
        </w:rPr>
        <w:t>t</w:t>
      </w:r>
      <w:r w:rsidRPr="00BE2EE6">
        <w:rPr>
          <w:rFonts w:ascii="Arial" w:eastAsia="Times New Roman" w:hAnsi="Arial" w:cs="Arial"/>
          <w:b/>
          <w:bCs/>
          <w:lang w:val="en-US" w:eastAsia="en-GB"/>
        </w:rPr>
        <w:t>he Centre</w:t>
      </w:r>
      <w:r w:rsidRPr="00BE2EE6">
        <w:rPr>
          <w:rFonts w:ascii="Arial" w:eastAsia="Times New Roman" w:hAnsi="Arial" w:cs="Arial"/>
          <w:lang w:val="en-US" w:eastAsia="en-GB"/>
        </w:rPr>
        <w:t>”).</w:t>
      </w:r>
    </w:p>
    <w:p w14:paraId="4E31247D" w14:textId="321AB9D5" w:rsidR="00DF0C71" w:rsidRPr="00BE2EE6" w:rsidRDefault="7F4EDFEC" w:rsidP="08A3BEC0">
      <w:pPr>
        <w:shd w:val="clear" w:color="auto" w:fill="FFFFFF" w:themeFill="background1"/>
        <w:spacing w:after="150"/>
        <w:jc w:val="both"/>
        <w:rPr>
          <w:rFonts w:ascii="Arial" w:hAnsi="Arial" w:cs="Arial"/>
        </w:rPr>
      </w:pPr>
      <w:r w:rsidRPr="00BE2EE6">
        <w:rPr>
          <w:rFonts w:ascii="Arial" w:eastAsia="Times New Roman" w:hAnsi="Arial" w:cs="Arial"/>
          <w:lang w:val="en-US" w:eastAsia="en-GB"/>
        </w:rPr>
        <w:t xml:space="preserve">These Terms and Conditions set out the Facilities and Services </w:t>
      </w:r>
      <w:r w:rsidR="1AF27B31" w:rsidRPr="00BE2EE6">
        <w:rPr>
          <w:rFonts w:ascii="Arial" w:eastAsia="Times New Roman" w:hAnsi="Arial" w:cs="Arial"/>
          <w:lang w:val="en-US" w:eastAsia="en-GB"/>
        </w:rPr>
        <w:t>t</w:t>
      </w:r>
      <w:r w:rsidRPr="00BE2EE6">
        <w:rPr>
          <w:rFonts w:ascii="Arial" w:eastAsia="Times New Roman" w:hAnsi="Arial" w:cs="Arial"/>
          <w:lang w:val="en-US" w:eastAsia="en-GB"/>
        </w:rPr>
        <w:t>he Centre will provide to you on purchase and the terms by which you are bound.</w:t>
      </w:r>
    </w:p>
    <w:p w14:paraId="4E51B949" w14:textId="365AE0D6" w:rsidR="00DF0C71" w:rsidRPr="00BE2EE6" w:rsidRDefault="7F4EDFEC" w:rsidP="08A3BEC0">
      <w:pPr>
        <w:shd w:val="clear" w:color="auto" w:fill="FFFFFF" w:themeFill="background1"/>
        <w:spacing w:after="150"/>
        <w:jc w:val="both"/>
        <w:rPr>
          <w:rFonts w:ascii="Arial" w:hAnsi="Arial" w:cs="Arial"/>
        </w:rPr>
      </w:pPr>
      <w:r w:rsidRPr="00BE2EE6">
        <w:rPr>
          <w:rFonts w:ascii="Arial" w:eastAsia="Times New Roman" w:hAnsi="Arial" w:cs="Arial"/>
          <w:lang w:val="en-US" w:eastAsia="en-GB"/>
        </w:rPr>
        <w:t>Y</w:t>
      </w:r>
      <w:r w:rsidRPr="00BE2EE6">
        <w:rPr>
          <w:rFonts w:ascii="Arial" w:eastAsia="Times New Roman" w:hAnsi="Arial" w:cs="Arial"/>
          <w:b/>
          <w:bCs/>
          <w:lang w:val="en-US" w:eastAsia="en-GB"/>
        </w:rPr>
        <w:t>ou must read these Terms and Conditions</w:t>
      </w:r>
      <w:r w:rsidRPr="00BE2EE6">
        <w:rPr>
          <w:rFonts w:ascii="Arial" w:eastAsia="Times New Roman" w:hAnsi="Arial" w:cs="Arial"/>
          <w:lang w:val="en-US" w:eastAsia="en-GB"/>
        </w:rPr>
        <w:t xml:space="preserve"> </w:t>
      </w:r>
      <w:r w:rsidRPr="00BE2EE6">
        <w:rPr>
          <w:rFonts w:ascii="Arial" w:eastAsia="Times New Roman" w:hAnsi="Arial" w:cs="Arial"/>
          <w:b/>
          <w:bCs/>
          <w:lang w:val="en-US" w:eastAsia="en-GB"/>
        </w:rPr>
        <w:t>carefully prior to proceeding with your booking</w:t>
      </w:r>
      <w:r w:rsidRPr="00BE2EE6">
        <w:rPr>
          <w:rFonts w:ascii="Arial" w:eastAsia="Times New Roman" w:hAnsi="Arial" w:cs="Arial"/>
          <w:lang w:val="en-US" w:eastAsia="en-GB"/>
        </w:rPr>
        <w:t xml:space="preserve">. </w:t>
      </w:r>
      <w:r w:rsidRPr="00BE2EE6">
        <w:rPr>
          <w:rFonts w:ascii="Arial" w:eastAsia="Times New Roman" w:hAnsi="Arial" w:cs="Arial"/>
          <w:b/>
          <w:bCs/>
          <w:lang w:val="en-US" w:eastAsia="en-GB"/>
        </w:rPr>
        <w:t xml:space="preserve">By </w:t>
      </w:r>
      <w:r w:rsidR="008606DE" w:rsidRPr="00BE2EE6">
        <w:rPr>
          <w:rFonts w:ascii="Arial" w:eastAsia="Times New Roman" w:hAnsi="Arial" w:cs="Arial"/>
          <w:b/>
          <w:bCs/>
          <w:lang w:val="en-US" w:eastAsia="en-GB"/>
        </w:rPr>
        <w:t>s</w:t>
      </w:r>
      <w:r w:rsidR="00B271F1" w:rsidRPr="00BE2EE6">
        <w:rPr>
          <w:rFonts w:ascii="Arial" w:eastAsia="Times New Roman" w:hAnsi="Arial" w:cs="Arial"/>
          <w:b/>
          <w:bCs/>
          <w:lang w:val="en-US" w:eastAsia="en-GB"/>
        </w:rPr>
        <w:t xml:space="preserve">igning the Event &amp; Group contract, </w:t>
      </w:r>
      <w:r w:rsidRPr="00BE2EE6">
        <w:rPr>
          <w:rFonts w:ascii="Arial" w:eastAsia="Times New Roman" w:hAnsi="Arial" w:cs="Arial"/>
          <w:b/>
          <w:bCs/>
          <w:lang w:val="en-US" w:eastAsia="en-GB"/>
        </w:rPr>
        <w:t xml:space="preserve">you accept these Terms and Conditions. </w:t>
      </w:r>
    </w:p>
    <w:p w14:paraId="538334BA" w14:textId="15548640" w:rsidR="00DF0C71" w:rsidRPr="00BE2EE6" w:rsidRDefault="7F4EDFEC" w:rsidP="08A3BEC0">
      <w:pPr>
        <w:shd w:val="clear" w:color="auto" w:fill="FFFFFF" w:themeFill="background1"/>
        <w:spacing w:after="150"/>
        <w:jc w:val="both"/>
        <w:rPr>
          <w:rFonts w:ascii="Arial" w:hAnsi="Arial" w:cs="Arial"/>
        </w:rPr>
      </w:pPr>
      <w:r w:rsidRPr="00BE2EE6">
        <w:rPr>
          <w:rFonts w:ascii="Arial" w:eastAsia="Times New Roman" w:hAnsi="Arial" w:cs="Arial"/>
          <w:b/>
          <w:bCs/>
          <w:lang w:val="en" w:eastAsia="en-GB"/>
        </w:rPr>
        <w:t>How to contact us</w:t>
      </w:r>
      <w:r w:rsidRPr="00BE2EE6">
        <w:rPr>
          <w:rFonts w:ascii="Arial" w:eastAsia="Times New Roman" w:hAnsi="Arial" w:cs="Arial"/>
          <w:lang w:val="en" w:eastAsia="en-GB"/>
        </w:rPr>
        <w:t xml:space="preserve">: </w:t>
      </w:r>
      <w:r w:rsidR="00567BAA" w:rsidRPr="00BE2EE6">
        <w:rPr>
          <w:rFonts w:ascii="Arial" w:hAnsi="Arial" w:cs="Arial"/>
        </w:rPr>
        <w:tab/>
      </w:r>
      <w:r w:rsidRPr="00BE2EE6">
        <w:rPr>
          <w:rFonts w:ascii="Arial" w:eastAsia="Times New Roman" w:hAnsi="Arial" w:cs="Arial"/>
          <w:lang w:val="en" w:eastAsia="en-GB"/>
        </w:rPr>
        <w:t xml:space="preserve">You can contact us by telephone on </w:t>
      </w:r>
      <w:r w:rsidRPr="00BE2EE6">
        <w:rPr>
          <w:rFonts w:ascii="Arial" w:eastAsia="Times New Roman" w:hAnsi="Arial" w:cs="Arial"/>
          <w:color w:val="0070C0"/>
          <w:lang w:val="en" w:eastAsia="en-GB"/>
        </w:rPr>
        <w:t>01475 674666</w:t>
      </w:r>
      <w:r w:rsidRPr="00BE2EE6">
        <w:rPr>
          <w:rFonts w:ascii="Arial" w:eastAsia="Times New Roman" w:hAnsi="Arial" w:cs="Arial"/>
          <w:lang w:val="en" w:eastAsia="en-GB"/>
        </w:rPr>
        <w:t xml:space="preserve">, </w:t>
      </w:r>
      <w:r w:rsidRPr="00BE2EE6">
        <w:rPr>
          <w:rFonts w:ascii="Arial" w:eastAsia="Times New Roman" w:hAnsi="Arial" w:cs="Arial"/>
          <w:color w:val="333333"/>
          <w:lang w:val="en" w:eastAsia="en-GB"/>
        </w:rPr>
        <w:t xml:space="preserve">by email at </w:t>
      </w:r>
      <w:hyperlink r:id="rId14" w:history="1">
        <w:r w:rsidR="00B271F1" w:rsidRPr="00BE2EE6">
          <w:rPr>
            <w:rStyle w:val="Hyperlink"/>
            <w:rFonts w:ascii="Arial" w:eastAsia="Times New Roman" w:hAnsi="Arial" w:cs="Arial"/>
            <w:lang w:val="en" w:eastAsia="en-GB"/>
          </w:rPr>
          <w:t>inverclydebookings@sportscotland.org.uk</w:t>
        </w:r>
      </w:hyperlink>
      <w:r w:rsidRPr="00BE2EE6">
        <w:rPr>
          <w:rFonts w:ascii="Arial" w:eastAsia="Times New Roman" w:hAnsi="Arial" w:cs="Arial"/>
          <w:color w:val="333333"/>
          <w:lang w:val="en" w:eastAsia="en-GB"/>
        </w:rPr>
        <w:t xml:space="preserve"> </w:t>
      </w:r>
      <w:r w:rsidRPr="00BE2EE6">
        <w:rPr>
          <w:rFonts w:ascii="Arial" w:eastAsia="Times New Roman" w:hAnsi="Arial" w:cs="Arial"/>
          <w:lang w:val="en" w:eastAsia="en-GB"/>
        </w:rPr>
        <w:t>or by post at Inverclyde National Sports Training Centre, Burnside Road, Largs, Ayrshire, KA30 8RW.</w:t>
      </w:r>
    </w:p>
    <w:p w14:paraId="5471572E" w14:textId="77777777" w:rsidR="00EC4F6B" w:rsidRDefault="7F4EDFEC" w:rsidP="00EC4F6B">
      <w:pPr>
        <w:shd w:val="clear" w:color="auto" w:fill="FFFFFF" w:themeFill="background1"/>
        <w:spacing w:after="150"/>
        <w:ind w:left="2160" w:hanging="2160"/>
        <w:jc w:val="both"/>
        <w:rPr>
          <w:rFonts w:ascii="Arial" w:hAnsi="Arial" w:cs="Arial"/>
        </w:rPr>
      </w:pPr>
      <w:r w:rsidRPr="00BE2EE6">
        <w:rPr>
          <w:rFonts w:ascii="Arial" w:hAnsi="Arial" w:cs="Arial"/>
        </w:rPr>
        <w:t>The following definitions and rules of interpretation apply in these Terms and Conditions.</w:t>
      </w:r>
    </w:p>
    <w:p w14:paraId="28E71DF7" w14:textId="6B631D8B" w:rsidR="00DA51EC" w:rsidRPr="00EC4F6B" w:rsidRDefault="7F4EDFEC" w:rsidP="00EC4F6B">
      <w:pPr>
        <w:shd w:val="clear" w:color="auto" w:fill="FFFFFF" w:themeFill="background1"/>
        <w:spacing w:after="150"/>
        <w:ind w:left="2160" w:hanging="2160"/>
        <w:jc w:val="both"/>
        <w:rPr>
          <w:rFonts w:ascii="Arial" w:hAnsi="Arial" w:cs="Arial"/>
        </w:rPr>
      </w:pPr>
      <w:r w:rsidRPr="00EC4F6B">
        <w:rPr>
          <w:rFonts w:ascii="Arial" w:hAnsi="Arial" w:cs="Arial"/>
          <w:b/>
          <w:bCs/>
          <w:sz w:val="24"/>
          <w:szCs w:val="24"/>
        </w:rPr>
        <w:t>INTERPRETATION</w:t>
      </w:r>
    </w:p>
    <w:p w14:paraId="263C934F" w14:textId="74A92AC0" w:rsidR="00DF0C71" w:rsidRPr="00EC4F6B" w:rsidRDefault="7F4EDFEC" w:rsidP="00EC4F6B">
      <w:pPr>
        <w:shd w:val="clear" w:color="auto" w:fill="FFFFFF" w:themeFill="background1"/>
        <w:spacing w:after="150"/>
        <w:jc w:val="both"/>
        <w:rPr>
          <w:rFonts w:ascii="Arial" w:hAnsi="Arial" w:cs="Arial"/>
        </w:rPr>
      </w:pPr>
      <w:r w:rsidRPr="00EC4F6B">
        <w:rPr>
          <w:rFonts w:ascii="Arial" w:hAnsi="Arial" w:cs="Arial"/>
          <w:b/>
          <w:bCs/>
          <w:sz w:val="24"/>
          <w:szCs w:val="24"/>
          <w:lang w:val="en" w:eastAsia="en-GB"/>
        </w:rPr>
        <w:t>Definitions</w:t>
      </w:r>
    </w:p>
    <w:p w14:paraId="51E0F6CB" w14:textId="2A0E5178" w:rsidR="198200F3" w:rsidRPr="00886A41" w:rsidRDefault="7F4EDFEC" w:rsidP="00886A41">
      <w:pPr>
        <w:shd w:val="clear" w:color="auto" w:fill="FFFFFF" w:themeFill="background1"/>
        <w:spacing w:after="150"/>
        <w:ind w:left="3600" w:hanging="3600"/>
        <w:jc w:val="both"/>
        <w:rPr>
          <w:rFonts w:ascii="Arial" w:hAnsi="Arial" w:cs="Arial"/>
        </w:rPr>
      </w:pPr>
      <w:r w:rsidRPr="00BE2EE6">
        <w:rPr>
          <w:rFonts w:ascii="Arial" w:hAnsi="Arial" w:cs="Arial"/>
          <w:b/>
          <w:bCs/>
          <w:sz w:val="24"/>
          <w:szCs w:val="24"/>
          <w:lang w:val="en" w:eastAsia="en-GB"/>
        </w:rPr>
        <w:t>“</w:t>
      </w:r>
      <w:r w:rsidRPr="00BE2EE6">
        <w:rPr>
          <w:rFonts w:ascii="Arial" w:eastAsia="Times New Roman" w:hAnsi="Arial" w:cs="Arial"/>
          <w:b/>
          <w:bCs/>
          <w:lang w:val="en" w:eastAsia="en-GB"/>
        </w:rPr>
        <w:t>Agreement</w:t>
      </w:r>
      <w:r w:rsidRPr="00BE2EE6">
        <w:rPr>
          <w:rFonts w:ascii="Arial" w:hAnsi="Arial" w:cs="Arial"/>
          <w:b/>
          <w:bCs/>
          <w:sz w:val="24"/>
          <w:szCs w:val="24"/>
          <w:lang w:val="en" w:eastAsia="en-GB"/>
        </w:rPr>
        <w:t>”</w:t>
      </w:r>
      <w:r w:rsidRPr="00BE2EE6">
        <w:rPr>
          <w:rFonts w:ascii="Arial" w:hAnsi="Arial" w:cs="Arial"/>
        </w:rPr>
        <w:tab/>
      </w:r>
      <w:r w:rsidRPr="00BE2EE6">
        <w:rPr>
          <w:rFonts w:ascii="Arial" w:hAnsi="Arial" w:cs="Arial"/>
          <w:lang w:val="en" w:eastAsia="en-GB"/>
        </w:rPr>
        <w:t xml:space="preserve">means these Terms and Conditions and the </w:t>
      </w:r>
      <w:r w:rsidR="008653C2" w:rsidRPr="00BE2EE6">
        <w:rPr>
          <w:rFonts w:ascii="Arial" w:hAnsi="Arial" w:cs="Arial"/>
          <w:lang w:val="en" w:eastAsia="en-GB"/>
        </w:rPr>
        <w:t>Contract.</w:t>
      </w:r>
    </w:p>
    <w:p w14:paraId="0E689EB1" w14:textId="6256D053" w:rsidR="00DF0C71" w:rsidRPr="00BE2EE6" w:rsidRDefault="7F4EDFEC" w:rsidP="0A556DB3">
      <w:pPr>
        <w:shd w:val="clear" w:color="auto" w:fill="FFFFFF" w:themeFill="background1"/>
        <w:spacing w:after="150"/>
        <w:ind w:left="3600" w:hanging="3600"/>
        <w:jc w:val="both"/>
        <w:rPr>
          <w:rFonts w:ascii="Arial" w:eastAsia="Times New Roman" w:hAnsi="Arial" w:cs="Arial"/>
          <w:lang w:val="en-US" w:eastAsia="en-GB"/>
        </w:rPr>
      </w:pPr>
      <w:r w:rsidRPr="0A556DB3">
        <w:rPr>
          <w:rFonts w:ascii="Arial" w:eastAsia="Times New Roman" w:hAnsi="Arial" w:cs="Arial"/>
          <w:lang w:val="en-US" w:eastAsia="en-GB"/>
        </w:rPr>
        <w:t>“</w:t>
      </w:r>
      <w:r w:rsidRPr="0A556DB3">
        <w:rPr>
          <w:rFonts w:ascii="Arial" w:eastAsia="Times New Roman" w:hAnsi="Arial" w:cs="Arial"/>
          <w:b/>
          <w:bCs/>
          <w:lang w:val="en-US" w:eastAsia="en-GB"/>
        </w:rPr>
        <w:t>Centre</w:t>
      </w:r>
      <w:r w:rsidRPr="0A556DB3">
        <w:rPr>
          <w:rFonts w:ascii="Arial" w:eastAsia="Times New Roman" w:hAnsi="Arial" w:cs="Arial"/>
          <w:lang w:val="en-US" w:eastAsia="en-GB"/>
        </w:rPr>
        <w:t xml:space="preserve">” </w:t>
      </w:r>
      <w:r>
        <w:tab/>
      </w:r>
      <w:r w:rsidRPr="0A556DB3">
        <w:rPr>
          <w:rFonts w:ascii="Arial" w:eastAsia="Times New Roman" w:hAnsi="Arial" w:cs="Arial"/>
          <w:lang w:val="en-US" w:eastAsia="en-GB"/>
        </w:rPr>
        <w:t xml:space="preserve">means the premises at </w:t>
      </w:r>
      <w:r w:rsidRPr="0A556DB3">
        <w:rPr>
          <w:rFonts w:ascii="Arial" w:eastAsia="Times New Roman" w:hAnsi="Arial" w:cs="Arial"/>
          <w:b/>
          <w:bCs/>
          <w:lang w:val="en-US" w:eastAsia="en-GB"/>
        </w:rPr>
        <w:t>sport</w:t>
      </w:r>
      <w:r w:rsidRPr="0A556DB3">
        <w:rPr>
          <w:rFonts w:ascii="Arial" w:eastAsia="Times New Roman" w:hAnsi="Arial" w:cs="Arial"/>
          <w:lang w:val="en-US" w:eastAsia="en-GB"/>
        </w:rPr>
        <w:t xml:space="preserve">scotland Inverclyde National Sports Training Centre, Burnside Road, Largs, Ayrshire, KA30 8RW as owned by </w:t>
      </w:r>
      <w:proofErr w:type="gramStart"/>
      <w:r w:rsidRPr="0A556DB3">
        <w:rPr>
          <w:rFonts w:ascii="Arial" w:eastAsia="Times New Roman" w:hAnsi="Arial" w:cs="Arial"/>
          <w:b/>
          <w:bCs/>
          <w:lang w:val="en-US" w:eastAsia="en-GB"/>
        </w:rPr>
        <w:t>sport</w:t>
      </w:r>
      <w:r w:rsidRPr="0A556DB3">
        <w:rPr>
          <w:rFonts w:ascii="Arial" w:eastAsia="Times New Roman" w:hAnsi="Arial" w:cs="Arial"/>
          <w:lang w:val="en-US" w:eastAsia="en-GB"/>
        </w:rPr>
        <w:t>scotland;</w:t>
      </w:r>
      <w:proofErr w:type="gramEnd"/>
    </w:p>
    <w:p w14:paraId="5E9C9DE7" w14:textId="6B81624D" w:rsidR="00DF0C71" w:rsidRPr="00BE2EE6" w:rsidRDefault="7F4EDFEC" w:rsidP="08A3BEC0">
      <w:pPr>
        <w:shd w:val="clear" w:color="auto" w:fill="FFFFFF" w:themeFill="background1"/>
        <w:spacing w:after="150"/>
        <w:ind w:left="3600" w:hanging="3600"/>
        <w:jc w:val="both"/>
        <w:rPr>
          <w:rFonts w:ascii="Arial" w:hAnsi="Arial" w:cs="Arial"/>
        </w:rPr>
      </w:pPr>
      <w:r w:rsidRPr="00BE2EE6">
        <w:rPr>
          <w:rFonts w:ascii="Arial" w:eastAsia="Times New Roman" w:hAnsi="Arial" w:cs="Arial"/>
          <w:lang w:eastAsia="en-GB"/>
        </w:rPr>
        <w:t>“</w:t>
      </w:r>
      <w:r w:rsidRPr="00BE2EE6">
        <w:rPr>
          <w:rFonts w:ascii="Arial" w:eastAsia="Times New Roman" w:hAnsi="Arial" w:cs="Arial"/>
          <w:b/>
          <w:bCs/>
          <w:lang w:eastAsia="en-GB"/>
        </w:rPr>
        <w:t xml:space="preserve">Data Protection Legislation”: </w:t>
      </w:r>
      <w:r w:rsidR="00567BAA" w:rsidRPr="00BE2EE6">
        <w:rPr>
          <w:rFonts w:ascii="Arial" w:hAnsi="Arial" w:cs="Arial"/>
        </w:rPr>
        <w:tab/>
      </w:r>
      <w:r w:rsidR="62E02DB6" w:rsidRPr="00BE2EE6">
        <w:rPr>
          <w:rFonts w:ascii="Arial" w:hAnsi="Arial" w:cs="Arial"/>
        </w:rPr>
        <w:t xml:space="preserve">means any law applicable relating to the processing, privacy and use of personal data including data protection and privacy legislation in force from time to time in the UK including the retained EU law version of the General Data Protection Regulation ((EU) 2016/679) (UK GDPR); the Data Protection Act 2018 (DPA 2018) (and regulations made thereunder) and the Privacy and Electronic Communications Regulations 2003 (SI 2003/2426) as amended and the guidance and codes of practice issued by the UK’s Information Commissioner or other relevant regulatory authority applicable to a party; </w:t>
      </w:r>
    </w:p>
    <w:p w14:paraId="145C93DB" w14:textId="787E6875" w:rsidR="00DF0C71" w:rsidRPr="00BE2EE6" w:rsidRDefault="7F4EDFEC" w:rsidP="08A3BEC0">
      <w:pPr>
        <w:shd w:val="clear" w:color="auto" w:fill="FFFFFF" w:themeFill="background1"/>
        <w:spacing w:after="150"/>
        <w:ind w:left="3600" w:hanging="3600"/>
        <w:jc w:val="both"/>
        <w:rPr>
          <w:rFonts w:ascii="Arial" w:eastAsia="Times New Roman" w:hAnsi="Arial" w:cs="Arial"/>
          <w:lang w:eastAsia="en-GB"/>
        </w:rPr>
      </w:pPr>
      <w:r w:rsidRPr="00BE2EE6">
        <w:rPr>
          <w:rFonts w:ascii="Arial" w:eastAsia="Times New Roman" w:hAnsi="Arial" w:cs="Arial"/>
          <w:b/>
          <w:bCs/>
          <w:lang w:eastAsia="en-GB"/>
        </w:rPr>
        <w:t>“Equipment”</w:t>
      </w:r>
      <w:r w:rsidR="00567BAA" w:rsidRPr="00BE2EE6">
        <w:rPr>
          <w:rFonts w:ascii="Arial" w:hAnsi="Arial" w:cs="Arial"/>
        </w:rPr>
        <w:tab/>
      </w:r>
      <w:r w:rsidRPr="00BE2EE6">
        <w:rPr>
          <w:rFonts w:ascii="Arial" w:eastAsia="Times New Roman" w:hAnsi="Arial" w:cs="Arial"/>
          <w:lang w:eastAsia="en-GB"/>
        </w:rPr>
        <w:t xml:space="preserve">means any sports, information technology, electrical or tangible equipment held within the Facilities or forming part of the </w:t>
      </w:r>
      <w:proofErr w:type="gramStart"/>
      <w:r w:rsidRPr="00BE2EE6">
        <w:rPr>
          <w:rFonts w:ascii="Arial" w:eastAsia="Times New Roman" w:hAnsi="Arial" w:cs="Arial"/>
          <w:lang w:eastAsia="en-GB"/>
        </w:rPr>
        <w:t>Services;</w:t>
      </w:r>
      <w:proofErr w:type="gramEnd"/>
      <w:r w:rsidRPr="00BE2EE6">
        <w:rPr>
          <w:rFonts w:ascii="Arial" w:hAnsi="Arial" w:cs="Arial"/>
        </w:rPr>
        <w:t xml:space="preserve"> </w:t>
      </w:r>
    </w:p>
    <w:p w14:paraId="3EA0FD6B" w14:textId="32C5B94D" w:rsidR="00DF0C71" w:rsidRPr="00BE2EE6" w:rsidRDefault="7F4EDFEC" w:rsidP="08A3BEC0">
      <w:pPr>
        <w:shd w:val="clear" w:color="auto" w:fill="FFFFFF" w:themeFill="background1"/>
        <w:spacing w:after="150"/>
        <w:ind w:left="3600" w:hanging="3600"/>
        <w:jc w:val="both"/>
        <w:rPr>
          <w:rFonts w:ascii="Arial" w:eastAsia="Times New Roman" w:hAnsi="Arial" w:cs="Arial"/>
          <w:lang w:val="en-US" w:eastAsia="en-GB"/>
        </w:rPr>
      </w:pPr>
      <w:r w:rsidRPr="00BE2EE6">
        <w:rPr>
          <w:rFonts w:ascii="Arial" w:eastAsia="Times New Roman" w:hAnsi="Arial" w:cs="Arial"/>
          <w:lang w:val="en-US" w:eastAsia="en-GB"/>
        </w:rPr>
        <w:t>“</w:t>
      </w:r>
      <w:r w:rsidRPr="00BE2EE6">
        <w:rPr>
          <w:rFonts w:ascii="Arial" w:eastAsia="Times New Roman" w:hAnsi="Arial" w:cs="Arial"/>
          <w:b/>
          <w:lang w:val="en-US" w:eastAsia="en-GB"/>
        </w:rPr>
        <w:t>Event</w:t>
      </w:r>
      <w:r w:rsidRPr="00BE2EE6">
        <w:rPr>
          <w:rFonts w:ascii="Arial" w:eastAsia="Times New Roman" w:hAnsi="Arial" w:cs="Arial"/>
          <w:lang w:val="en-US" w:eastAsia="en-GB"/>
        </w:rPr>
        <w:t>” or “</w:t>
      </w:r>
      <w:r w:rsidRPr="00BE2EE6">
        <w:rPr>
          <w:rFonts w:ascii="Arial" w:eastAsia="Times New Roman" w:hAnsi="Arial" w:cs="Arial"/>
          <w:b/>
          <w:lang w:val="en-US" w:eastAsia="en-GB"/>
        </w:rPr>
        <w:t>Events</w:t>
      </w:r>
      <w:r w:rsidRPr="00BE2EE6">
        <w:rPr>
          <w:rFonts w:ascii="Arial" w:eastAsia="Times New Roman" w:hAnsi="Arial" w:cs="Arial"/>
          <w:lang w:val="en-US" w:eastAsia="en-GB"/>
        </w:rPr>
        <w:t xml:space="preserve">” </w:t>
      </w:r>
      <w:r w:rsidR="00567BAA" w:rsidRPr="00BE2EE6">
        <w:rPr>
          <w:rFonts w:ascii="Arial" w:hAnsi="Arial" w:cs="Arial"/>
        </w:rPr>
        <w:tab/>
      </w:r>
      <w:r w:rsidRPr="00BE2EE6">
        <w:rPr>
          <w:rFonts w:ascii="Arial" w:eastAsia="Times New Roman" w:hAnsi="Arial" w:cs="Arial"/>
          <w:lang w:val="en-US" w:eastAsia="en-GB"/>
        </w:rPr>
        <w:t xml:space="preserve">means residential or non-residential gatherings with a predetermined plan requiring consultation with </w:t>
      </w:r>
      <w:r w:rsidR="7515B97C" w:rsidRPr="00BE2EE6">
        <w:rPr>
          <w:rFonts w:ascii="Arial" w:eastAsia="Times New Roman" w:hAnsi="Arial" w:cs="Arial"/>
          <w:lang w:val="en-US" w:eastAsia="en-GB"/>
        </w:rPr>
        <w:t>t</w:t>
      </w:r>
      <w:r w:rsidRPr="00BE2EE6">
        <w:rPr>
          <w:rFonts w:ascii="Arial" w:eastAsia="Times New Roman" w:hAnsi="Arial" w:cs="Arial"/>
          <w:lang w:val="en-US" w:eastAsia="en-GB"/>
        </w:rPr>
        <w:t xml:space="preserve">he Centre, </w:t>
      </w:r>
      <w:r w:rsidR="005A265C" w:rsidRPr="00BE2EE6">
        <w:rPr>
          <w:rFonts w:ascii="Arial" w:eastAsia="Times New Roman" w:hAnsi="Arial" w:cs="Arial"/>
          <w:lang w:val="en-US" w:eastAsia="en-GB"/>
        </w:rPr>
        <w:t xml:space="preserve">involving </w:t>
      </w:r>
      <w:r w:rsidR="00335A57" w:rsidRPr="00BE2EE6">
        <w:rPr>
          <w:rFonts w:ascii="Arial" w:eastAsia="Times New Roman" w:hAnsi="Arial" w:cs="Arial"/>
          <w:lang w:val="en-US" w:eastAsia="en-GB"/>
        </w:rPr>
        <w:t xml:space="preserve">pre booked facilities, bedrooms, catering and coached requirements. </w:t>
      </w:r>
      <w:r w:rsidRPr="00BE2EE6">
        <w:rPr>
          <w:rFonts w:ascii="Arial" w:eastAsia="Times New Roman" w:hAnsi="Arial" w:cs="Arial"/>
          <w:lang w:val="en-US" w:eastAsia="en-GB"/>
        </w:rPr>
        <w:t xml:space="preserve">Events include but are not limited to </w:t>
      </w:r>
      <w:r w:rsidR="00B271F1" w:rsidRPr="00BE2EE6">
        <w:rPr>
          <w:rFonts w:ascii="Arial" w:eastAsia="Times New Roman" w:hAnsi="Arial" w:cs="Arial"/>
          <w:lang w:val="en-US" w:eastAsia="en-GB"/>
        </w:rPr>
        <w:t>g</w:t>
      </w:r>
      <w:r w:rsidR="005A265C" w:rsidRPr="00BE2EE6">
        <w:rPr>
          <w:rFonts w:ascii="Arial" w:eastAsia="Times New Roman" w:hAnsi="Arial" w:cs="Arial"/>
          <w:lang w:val="en-US" w:eastAsia="en-GB"/>
        </w:rPr>
        <w:t xml:space="preserve">roup sports training, meetings, </w:t>
      </w:r>
      <w:r w:rsidRPr="00BE2EE6">
        <w:rPr>
          <w:rFonts w:ascii="Arial" w:eastAsia="Times New Roman" w:hAnsi="Arial" w:cs="Arial"/>
          <w:lang w:val="en-US" w:eastAsia="en-GB"/>
        </w:rPr>
        <w:t xml:space="preserve">conferencing and </w:t>
      </w:r>
      <w:proofErr w:type="gramStart"/>
      <w:r w:rsidRPr="00BE2EE6">
        <w:rPr>
          <w:rFonts w:ascii="Arial" w:eastAsia="Times New Roman" w:hAnsi="Arial" w:cs="Arial"/>
          <w:lang w:val="en-US" w:eastAsia="en-GB"/>
        </w:rPr>
        <w:t>competitions;</w:t>
      </w:r>
      <w:proofErr w:type="gramEnd"/>
    </w:p>
    <w:p w14:paraId="4126C8F0" w14:textId="2E956CF0" w:rsidR="00DF0C71" w:rsidRPr="00BE2EE6" w:rsidRDefault="7F4EDFEC" w:rsidP="08A3BEC0">
      <w:pPr>
        <w:shd w:val="clear" w:color="auto" w:fill="FFFFFF" w:themeFill="background1"/>
        <w:spacing w:after="150"/>
        <w:ind w:left="3600" w:hanging="3600"/>
        <w:jc w:val="both"/>
        <w:rPr>
          <w:rFonts w:ascii="Arial" w:hAnsi="Arial" w:cs="Arial"/>
        </w:rPr>
      </w:pPr>
      <w:r w:rsidRPr="00BE2EE6">
        <w:rPr>
          <w:rFonts w:ascii="Arial" w:hAnsi="Arial" w:cs="Arial"/>
          <w:b/>
          <w:bCs/>
        </w:rPr>
        <w:t>“</w:t>
      </w:r>
      <w:r w:rsidR="15D70F59" w:rsidRPr="00BE2EE6">
        <w:rPr>
          <w:rFonts w:ascii="Arial" w:hAnsi="Arial" w:cs="Arial"/>
          <w:b/>
          <w:bCs/>
        </w:rPr>
        <w:t>Contract</w:t>
      </w:r>
      <w:r w:rsidRPr="00BE2EE6">
        <w:rPr>
          <w:rFonts w:ascii="Arial" w:hAnsi="Arial" w:cs="Arial"/>
          <w:b/>
          <w:bCs/>
        </w:rPr>
        <w:t>”</w:t>
      </w:r>
      <w:r w:rsidRPr="00BE2EE6">
        <w:rPr>
          <w:rFonts w:ascii="Arial" w:hAnsi="Arial" w:cs="Arial"/>
        </w:rPr>
        <w:tab/>
        <w:t xml:space="preserve">means the document electronically issued by </w:t>
      </w:r>
      <w:r w:rsidR="0FDE0CCA" w:rsidRPr="00BE2EE6">
        <w:rPr>
          <w:rFonts w:ascii="Arial" w:hAnsi="Arial" w:cs="Arial"/>
        </w:rPr>
        <w:t>t</w:t>
      </w:r>
      <w:r w:rsidRPr="00BE2EE6">
        <w:rPr>
          <w:rFonts w:ascii="Arial" w:hAnsi="Arial" w:cs="Arial"/>
        </w:rPr>
        <w:t xml:space="preserve">he Centre to the Hirer containing the booking details and </w:t>
      </w:r>
      <w:proofErr w:type="gramStart"/>
      <w:r w:rsidRPr="00BE2EE6">
        <w:rPr>
          <w:rFonts w:ascii="Arial" w:hAnsi="Arial" w:cs="Arial"/>
        </w:rPr>
        <w:t>price;</w:t>
      </w:r>
      <w:proofErr w:type="gramEnd"/>
      <w:r w:rsidRPr="00BE2EE6">
        <w:rPr>
          <w:rFonts w:ascii="Arial" w:hAnsi="Arial" w:cs="Arial"/>
        </w:rPr>
        <w:t xml:space="preserve"> </w:t>
      </w:r>
    </w:p>
    <w:p w14:paraId="07F77B94" w14:textId="02A4610D" w:rsidR="00DF0C71" w:rsidRPr="00BE2EE6" w:rsidRDefault="7F4EDFEC" w:rsidP="08A3BEC0">
      <w:pPr>
        <w:shd w:val="clear" w:color="auto" w:fill="FFFFFF" w:themeFill="background1"/>
        <w:spacing w:after="150"/>
        <w:ind w:left="3600" w:hanging="3600"/>
        <w:jc w:val="both"/>
        <w:rPr>
          <w:rFonts w:ascii="Arial" w:hAnsi="Arial" w:cs="Arial"/>
        </w:rPr>
      </w:pPr>
      <w:r w:rsidRPr="00BE2EE6">
        <w:rPr>
          <w:rFonts w:ascii="Arial" w:eastAsia="Times New Roman" w:hAnsi="Arial" w:cs="Arial"/>
          <w:lang w:val="en-US" w:eastAsia="en-GB"/>
        </w:rPr>
        <w:lastRenderedPageBreak/>
        <w:t>“</w:t>
      </w:r>
      <w:r w:rsidRPr="00BE2EE6">
        <w:rPr>
          <w:rFonts w:ascii="Arial" w:eastAsia="Times New Roman" w:hAnsi="Arial" w:cs="Arial"/>
          <w:b/>
          <w:lang w:val="en-US" w:eastAsia="en-GB"/>
        </w:rPr>
        <w:t xml:space="preserve">Facility” </w:t>
      </w:r>
      <w:r w:rsidRPr="00BE2EE6">
        <w:rPr>
          <w:rFonts w:ascii="Arial" w:eastAsia="Times New Roman" w:hAnsi="Arial" w:cs="Arial"/>
          <w:lang w:val="en-US" w:eastAsia="en-GB"/>
        </w:rPr>
        <w:t>or</w:t>
      </w:r>
      <w:r w:rsidRPr="00BE2EE6">
        <w:rPr>
          <w:rFonts w:ascii="Arial" w:eastAsia="Times New Roman" w:hAnsi="Arial" w:cs="Arial"/>
          <w:b/>
          <w:lang w:val="en-US" w:eastAsia="en-GB"/>
        </w:rPr>
        <w:t xml:space="preserve"> “Facilities</w:t>
      </w:r>
      <w:r w:rsidRPr="00BE2EE6">
        <w:rPr>
          <w:rFonts w:ascii="Arial" w:eastAsia="Times New Roman" w:hAnsi="Arial" w:cs="Arial"/>
          <w:lang w:val="en-US" w:eastAsia="en-GB"/>
        </w:rPr>
        <w:t xml:space="preserve">” </w:t>
      </w:r>
      <w:r w:rsidRPr="00BE2EE6">
        <w:rPr>
          <w:rFonts w:ascii="Arial" w:hAnsi="Arial" w:cs="Arial"/>
        </w:rPr>
        <w:tab/>
      </w:r>
      <w:r w:rsidRPr="00BE2EE6">
        <w:rPr>
          <w:rFonts w:ascii="Arial" w:eastAsia="Times New Roman" w:hAnsi="Arial" w:cs="Arial"/>
          <w:lang w:val="en-US" w:eastAsia="en-GB"/>
        </w:rPr>
        <w:t xml:space="preserve">means </w:t>
      </w:r>
      <w:r w:rsidR="4E7597E0" w:rsidRPr="00BE2EE6">
        <w:rPr>
          <w:rFonts w:ascii="Arial" w:eastAsia="Times New Roman" w:hAnsi="Arial" w:cs="Arial"/>
          <w:lang w:val="en-US" w:eastAsia="en-GB"/>
        </w:rPr>
        <w:t xml:space="preserve">all </w:t>
      </w:r>
      <w:r w:rsidRPr="00BE2EE6">
        <w:rPr>
          <w:rFonts w:ascii="Arial" w:eastAsia="Times New Roman" w:hAnsi="Arial" w:cs="Arial"/>
          <w:lang w:val="en-US" w:eastAsia="en-GB"/>
        </w:rPr>
        <w:t xml:space="preserve"> areas available at the Centre for booking</w:t>
      </w:r>
      <w:r w:rsidR="7CDAD93B" w:rsidRPr="00BE2EE6">
        <w:rPr>
          <w:rFonts w:ascii="Arial" w:eastAsia="Times New Roman" w:hAnsi="Arial" w:cs="Arial"/>
          <w:lang w:val="en-US" w:eastAsia="en-GB"/>
        </w:rPr>
        <w:t xml:space="preserve"> including bedrooms, sports </w:t>
      </w:r>
      <w:r w:rsidR="00335A57" w:rsidRPr="00BE2EE6">
        <w:rPr>
          <w:rFonts w:ascii="Arial" w:eastAsia="Times New Roman" w:hAnsi="Arial" w:cs="Arial"/>
          <w:lang w:val="en-US" w:eastAsia="en-GB"/>
        </w:rPr>
        <w:t xml:space="preserve">and fitness </w:t>
      </w:r>
      <w:r w:rsidR="7CDAD93B" w:rsidRPr="00BE2EE6">
        <w:rPr>
          <w:rFonts w:ascii="Arial" w:eastAsia="Times New Roman" w:hAnsi="Arial" w:cs="Arial"/>
          <w:lang w:val="en-US" w:eastAsia="en-GB"/>
        </w:rPr>
        <w:t>facilities, meeting and catering areas</w:t>
      </w:r>
      <w:r w:rsidR="00335A57" w:rsidRPr="00BE2EE6">
        <w:rPr>
          <w:rFonts w:ascii="Arial" w:eastAsia="Times New Roman" w:hAnsi="Arial" w:cs="Arial"/>
          <w:lang w:val="en-US" w:eastAsia="en-GB"/>
        </w:rPr>
        <w:t xml:space="preserve">. </w:t>
      </w:r>
    </w:p>
    <w:p w14:paraId="44611CDB" w14:textId="1F603FB1" w:rsidR="594EE66D" w:rsidRPr="00BE2EE6" w:rsidRDefault="3B031E55" w:rsidP="08A3BEC0">
      <w:pPr>
        <w:shd w:val="clear" w:color="auto" w:fill="FFFFFF" w:themeFill="background1"/>
        <w:spacing w:after="150"/>
        <w:ind w:left="3600" w:hanging="3600"/>
        <w:jc w:val="both"/>
        <w:rPr>
          <w:rFonts w:ascii="Arial" w:hAnsi="Arial" w:cs="Arial"/>
          <w:b/>
          <w:bCs/>
        </w:rPr>
      </w:pPr>
      <w:r w:rsidRPr="00BE2EE6">
        <w:rPr>
          <w:rFonts w:ascii="Arial" w:hAnsi="Arial" w:cs="Arial"/>
          <w:b/>
          <w:bCs/>
        </w:rPr>
        <w:t>“GBP”</w:t>
      </w:r>
      <w:r w:rsidR="594EE66D" w:rsidRPr="00BE2EE6">
        <w:rPr>
          <w:rFonts w:ascii="Arial" w:hAnsi="Arial" w:cs="Arial"/>
        </w:rPr>
        <w:tab/>
      </w:r>
      <w:r w:rsidRPr="00BE2EE6">
        <w:rPr>
          <w:rFonts w:ascii="Arial" w:hAnsi="Arial" w:cs="Arial"/>
        </w:rPr>
        <w:t>means</w:t>
      </w:r>
      <w:r w:rsidR="2B447881" w:rsidRPr="00BE2EE6">
        <w:rPr>
          <w:rFonts w:ascii="Arial" w:hAnsi="Arial" w:cs="Arial"/>
        </w:rPr>
        <w:t xml:space="preserve"> the British pound sterling.</w:t>
      </w:r>
    </w:p>
    <w:p w14:paraId="600FCEA7" w14:textId="4A535114" w:rsidR="00DF0C71" w:rsidRPr="00BE2EE6" w:rsidRDefault="7F4EDFEC" w:rsidP="08A3BEC0">
      <w:pPr>
        <w:shd w:val="clear" w:color="auto" w:fill="FFFFFF" w:themeFill="background1"/>
        <w:spacing w:after="150"/>
        <w:ind w:left="3600" w:hanging="3600"/>
        <w:jc w:val="both"/>
        <w:rPr>
          <w:rFonts w:ascii="Arial" w:hAnsi="Arial" w:cs="Arial"/>
        </w:rPr>
      </w:pPr>
      <w:r w:rsidRPr="00BE2EE6">
        <w:rPr>
          <w:rFonts w:ascii="Arial" w:eastAsia="Times New Roman" w:hAnsi="Arial" w:cs="Arial"/>
          <w:lang w:val="en" w:eastAsia="en-GB"/>
        </w:rPr>
        <w:t>“</w:t>
      </w:r>
      <w:r w:rsidRPr="00BE2EE6">
        <w:rPr>
          <w:rFonts w:ascii="Arial" w:eastAsia="Times New Roman" w:hAnsi="Arial" w:cs="Arial"/>
          <w:b/>
          <w:bCs/>
          <w:lang w:val="en" w:eastAsia="en-GB"/>
        </w:rPr>
        <w:t>Residential groups</w:t>
      </w:r>
      <w:r w:rsidRPr="00BE2EE6">
        <w:rPr>
          <w:rFonts w:ascii="Arial" w:eastAsia="Times New Roman" w:hAnsi="Arial" w:cs="Arial"/>
          <w:lang w:val="en" w:eastAsia="en-GB"/>
        </w:rPr>
        <w:t xml:space="preserve">” </w:t>
      </w:r>
      <w:r w:rsidR="00567BAA" w:rsidRPr="00BE2EE6">
        <w:rPr>
          <w:rFonts w:ascii="Arial" w:hAnsi="Arial" w:cs="Arial"/>
        </w:rPr>
        <w:tab/>
      </w:r>
      <w:r w:rsidRPr="00BE2EE6">
        <w:rPr>
          <w:rFonts w:ascii="Arial" w:eastAsia="Times New Roman" w:hAnsi="Arial" w:cs="Arial"/>
          <w:lang w:val="en" w:eastAsia="en-GB"/>
        </w:rPr>
        <w:t xml:space="preserve">means bookings that require overnight accommodation together with Facility and Service requirements. This includes but is not limited to residential sports training </w:t>
      </w:r>
      <w:proofErr w:type="gramStart"/>
      <w:r w:rsidRPr="00BE2EE6">
        <w:rPr>
          <w:rFonts w:ascii="Arial" w:eastAsia="Times New Roman" w:hAnsi="Arial" w:cs="Arial"/>
          <w:lang w:val="en" w:eastAsia="en-GB"/>
        </w:rPr>
        <w:t>requirements;</w:t>
      </w:r>
      <w:proofErr w:type="gramEnd"/>
      <w:r w:rsidRPr="00BE2EE6">
        <w:rPr>
          <w:rFonts w:ascii="Arial" w:eastAsia="Times New Roman" w:hAnsi="Arial" w:cs="Arial"/>
          <w:lang w:val="en" w:eastAsia="en-GB"/>
        </w:rPr>
        <w:t xml:space="preserve"> </w:t>
      </w:r>
    </w:p>
    <w:p w14:paraId="095E105C" w14:textId="77777777" w:rsidR="0067531F" w:rsidRDefault="7F4EDFEC" w:rsidP="0067531F">
      <w:pPr>
        <w:shd w:val="clear" w:color="auto" w:fill="FFFFFF" w:themeFill="background1"/>
        <w:spacing w:after="150"/>
        <w:ind w:left="3600" w:hanging="3600"/>
        <w:jc w:val="both"/>
        <w:rPr>
          <w:rFonts w:ascii="Arial" w:hAnsi="Arial" w:cs="Arial"/>
        </w:rPr>
      </w:pPr>
      <w:r w:rsidRPr="00BE2EE6">
        <w:rPr>
          <w:rFonts w:ascii="Arial" w:eastAsia="Times New Roman" w:hAnsi="Arial" w:cs="Arial"/>
          <w:lang w:val="en" w:eastAsia="en-GB"/>
        </w:rPr>
        <w:t>“</w:t>
      </w:r>
      <w:r w:rsidRPr="00BE2EE6">
        <w:rPr>
          <w:rFonts w:ascii="Arial" w:eastAsia="Times New Roman" w:hAnsi="Arial" w:cs="Arial"/>
          <w:b/>
          <w:bCs/>
          <w:lang w:val="en" w:eastAsia="en-GB"/>
        </w:rPr>
        <w:t>Service” or “Services</w:t>
      </w:r>
      <w:r w:rsidRPr="00BE2EE6">
        <w:rPr>
          <w:rFonts w:ascii="Arial" w:eastAsia="Times New Roman" w:hAnsi="Arial" w:cs="Arial"/>
          <w:lang w:val="en" w:eastAsia="en-GB"/>
        </w:rPr>
        <w:t xml:space="preserve">” </w:t>
      </w:r>
      <w:r w:rsidR="00567BAA" w:rsidRPr="00BE2EE6">
        <w:rPr>
          <w:rFonts w:ascii="Arial" w:hAnsi="Arial" w:cs="Arial"/>
        </w:rPr>
        <w:tab/>
      </w:r>
      <w:r w:rsidRPr="00BE2EE6">
        <w:rPr>
          <w:rFonts w:ascii="Arial" w:eastAsia="Times New Roman" w:hAnsi="Arial" w:cs="Arial"/>
          <w:lang w:val="en" w:eastAsia="en-GB"/>
        </w:rPr>
        <w:t xml:space="preserve">means services provided by </w:t>
      </w:r>
      <w:r w:rsidR="56BE9D66" w:rsidRPr="00BE2EE6">
        <w:rPr>
          <w:rFonts w:ascii="Arial" w:eastAsia="Times New Roman" w:hAnsi="Arial" w:cs="Arial"/>
          <w:lang w:val="en" w:eastAsia="en-GB"/>
        </w:rPr>
        <w:t>the Centre at</w:t>
      </w:r>
      <w:r w:rsidR="6E739C80" w:rsidRPr="00BE2EE6">
        <w:rPr>
          <w:rFonts w:ascii="Arial" w:eastAsia="Times New Roman" w:hAnsi="Arial" w:cs="Arial"/>
          <w:lang w:val="en" w:eastAsia="en-GB"/>
        </w:rPr>
        <w:t xml:space="preserve"> National Centre Inverclyde, Burnside Road, Largs KA30 8RW </w:t>
      </w:r>
      <w:r w:rsidRPr="00BE2EE6">
        <w:rPr>
          <w:rFonts w:ascii="Arial" w:eastAsia="Times New Roman" w:hAnsi="Arial" w:cs="Arial"/>
          <w:lang w:val="en" w:eastAsia="en-GB"/>
        </w:rPr>
        <w:t xml:space="preserve">  those being catering, sports coaching and fitness coaching. </w:t>
      </w:r>
    </w:p>
    <w:p w14:paraId="60CC88F5" w14:textId="3E92566D" w:rsidR="00DF0C71" w:rsidRPr="0067531F" w:rsidRDefault="7F4EDFEC" w:rsidP="0067531F">
      <w:pPr>
        <w:shd w:val="clear" w:color="auto" w:fill="FFFFFF" w:themeFill="background1"/>
        <w:spacing w:after="150"/>
        <w:ind w:left="3600" w:hanging="3600"/>
        <w:jc w:val="both"/>
        <w:rPr>
          <w:rFonts w:ascii="Arial" w:hAnsi="Arial" w:cs="Arial"/>
        </w:rPr>
      </w:pPr>
      <w:r w:rsidRPr="0067531F">
        <w:rPr>
          <w:rFonts w:ascii="Arial" w:hAnsi="Arial" w:cs="Arial"/>
          <w:b/>
          <w:bCs/>
          <w:sz w:val="24"/>
          <w:szCs w:val="24"/>
          <w:lang w:val="en" w:eastAsia="en-GB"/>
        </w:rPr>
        <w:t>Interpretation</w:t>
      </w:r>
    </w:p>
    <w:p w14:paraId="21AF074E" w14:textId="77777777" w:rsidR="00DF0C71" w:rsidRPr="00BE2EE6" w:rsidRDefault="7F4EDFEC" w:rsidP="00DD3B95">
      <w:pPr>
        <w:pStyle w:val="ListParagraph"/>
        <w:numPr>
          <w:ilvl w:val="2"/>
          <w:numId w:val="4"/>
        </w:numPr>
        <w:jc w:val="both"/>
        <w:rPr>
          <w:rFonts w:ascii="Arial" w:hAnsi="Arial" w:cs="Arial"/>
        </w:rPr>
      </w:pPr>
      <w:r w:rsidRPr="00BE2EE6">
        <w:rPr>
          <w:rFonts w:ascii="Arial" w:hAnsi="Arial" w:cs="Arial"/>
          <w:lang w:val="en" w:eastAsia="en-GB"/>
        </w:rPr>
        <w:t xml:space="preserve">A reference to a statute or statutory provision is a reference to it as amended or re-enacted. A reference to a statute or statutory provision includes all subordinate legislation made under that statute or statutory provision. </w:t>
      </w:r>
    </w:p>
    <w:p w14:paraId="52B80F2E" w14:textId="77777777" w:rsidR="00DF0C71" w:rsidRPr="00BE2EE6" w:rsidRDefault="7F4EDFEC" w:rsidP="00DD3B95">
      <w:pPr>
        <w:pStyle w:val="ListParagraph"/>
        <w:numPr>
          <w:ilvl w:val="2"/>
          <w:numId w:val="4"/>
        </w:numPr>
        <w:jc w:val="both"/>
        <w:rPr>
          <w:rFonts w:ascii="Arial" w:hAnsi="Arial" w:cs="Arial"/>
        </w:rPr>
      </w:pPr>
      <w:r w:rsidRPr="00BE2EE6">
        <w:rPr>
          <w:rFonts w:ascii="Arial" w:hAnsi="Arial" w:cs="Arial"/>
          <w:lang w:val="en-US" w:eastAsia="en-GB"/>
        </w:rPr>
        <w:t xml:space="preserve">Any words following the terms </w:t>
      </w:r>
      <w:r w:rsidRPr="00BE2EE6">
        <w:rPr>
          <w:rFonts w:ascii="Arial" w:hAnsi="Arial" w:cs="Arial"/>
          <w:b/>
          <w:bCs/>
          <w:lang w:val="en-US" w:eastAsia="en-GB"/>
        </w:rPr>
        <w:t>including, include</w:t>
      </w:r>
      <w:proofErr w:type="gramStart"/>
      <w:r w:rsidRPr="00BE2EE6">
        <w:rPr>
          <w:rFonts w:ascii="Arial" w:hAnsi="Arial" w:cs="Arial"/>
          <w:b/>
          <w:bCs/>
          <w:lang w:val="en-US" w:eastAsia="en-GB"/>
        </w:rPr>
        <w:t>, in particular, for</w:t>
      </w:r>
      <w:proofErr w:type="gramEnd"/>
      <w:r w:rsidRPr="00BE2EE6">
        <w:rPr>
          <w:rFonts w:ascii="Arial" w:hAnsi="Arial" w:cs="Arial"/>
          <w:b/>
          <w:bCs/>
          <w:lang w:val="en-US" w:eastAsia="en-GB"/>
        </w:rPr>
        <w:t xml:space="preserve"> example</w:t>
      </w:r>
      <w:r w:rsidRPr="00BE2EE6">
        <w:rPr>
          <w:rFonts w:ascii="Arial" w:hAnsi="Arial" w:cs="Arial"/>
          <w:lang w:val="en-US" w:eastAsia="en-GB"/>
        </w:rPr>
        <w:t xml:space="preserve"> or any similar expression, shall be construed as illustrative and shall not limit the sense of the words, description, definition, phrase or term preceding those terms. </w:t>
      </w:r>
    </w:p>
    <w:p w14:paraId="7A2B3B5D" w14:textId="77777777" w:rsidR="00DF0C71" w:rsidRPr="00BE2EE6" w:rsidRDefault="7F4EDFEC" w:rsidP="00DD3B95">
      <w:pPr>
        <w:pStyle w:val="ListParagraph"/>
        <w:numPr>
          <w:ilvl w:val="2"/>
          <w:numId w:val="4"/>
        </w:numPr>
        <w:jc w:val="both"/>
        <w:rPr>
          <w:rFonts w:ascii="Arial" w:hAnsi="Arial" w:cs="Arial"/>
        </w:rPr>
      </w:pPr>
      <w:r w:rsidRPr="00BE2EE6">
        <w:rPr>
          <w:rFonts w:ascii="Arial" w:hAnsi="Arial" w:cs="Arial"/>
          <w:lang w:val="en" w:eastAsia="en-GB"/>
        </w:rPr>
        <w:t xml:space="preserve">A reference to </w:t>
      </w:r>
      <w:r w:rsidRPr="00BE2EE6">
        <w:rPr>
          <w:rFonts w:ascii="Arial" w:hAnsi="Arial" w:cs="Arial"/>
          <w:b/>
          <w:bCs/>
          <w:lang w:val="en" w:eastAsia="en-GB"/>
        </w:rPr>
        <w:t>writing</w:t>
      </w:r>
      <w:r w:rsidRPr="00BE2EE6">
        <w:rPr>
          <w:rFonts w:ascii="Arial" w:hAnsi="Arial" w:cs="Arial"/>
          <w:lang w:val="en" w:eastAsia="en-GB"/>
        </w:rPr>
        <w:t xml:space="preserve"> or </w:t>
      </w:r>
      <w:r w:rsidRPr="00BE2EE6">
        <w:rPr>
          <w:rFonts w:ascii="Arial" w:hAnsi="Arial" w:cs="Arial"/>
          <w:b/>
          <w:bCs/>
          <w:lang w:val="en" w:eastAsia="en-GB"/>
        </w:rPr>
        <w:t>written</w:t>
      </w:r>
      <w:r w:rsidRPr="00BE2EE6">
        <w:rPr>
          <w:rFonts w:ascii="Arial" w:hAnsi="Arial" w:cs="Arial"/>
          <w:lang w:val="en" w:eastAsia="en-GB"/>
        </w:rPr>
        <w:t xml:space="preserve"> includes email. </w:t>
      </w:r>
    </w:p>
    <w:p w14:paraId="4C8EBD55" w14:textId="77777777" w:rsidR="00DF0C71" w:rsidRPr="00DD3B95" w:rsidRDefault="7F4EDFEC" w:rsidP="00DD3B95">
      <w:pPr>
        <w:pStyle w:val="ListParagraph"/>
        <w:numPr>
          <w:ilvl w:val="0"/>
          <w:numId w:val="4"/>
        </w:numPr>
        <w:jc w:val="both"/>
        <w:rPr>
          <w:rFonts w:ascii="Arial" w:hAnsi="Arial" w:cs="Arial"/>
          <w:b/>
          <w:bCs/>
          <w:sz w:val="24"/>
          <w:szCs w:val="24"/>
          <w:lang w:val="en" w:eastAsia="en-GB"/>
        </w:rPr>
      </w:pPr>
      <w:r w:rsidRPr="00DD3B95">
        <w:rPr>
          <w:rFonts w:ascii="Arial" w:hAnsi="Arial" w:cs="Arial"/>
          <w:b/>
          <w:bCs/>
          <w:sz w:val="24"/>
          <w:szCs w:val="24"/>
          <w:lang w:val="en" w:eastAsia="en-GB"/>
        </w:rPr>
        <w:t xml:space="preserve">BOOKING PROCESS </w:t>
      </w:r>
    </w:p>
    <w:p w14:paraId="1B0245CA" w14:textId="2BAD3A8C" w:rsidR="00DF0C71" w:rsidRPr="00BE2EE6" w:rsidRDefault="7F4EDFEC" w:rsidP="00DD3B95">
      <w:pPr>
        <w:pStyle w:val="ListParagraph"/>
        <w:numPr>
          <w:ilvl w:val="1"/>
          <w:numId w:val="4"/>
        </w:numPr>
        <w:jc w:val="both"/>
        <w:rPr>
          <w:rFonts w:ascii="Arial" w:hAnsi="Arial" w:cs="Arial"/>
          <w:lang w:val="en-US" w:eastAsia="en-GB"/>
        </w:rPr>
      </w:pPr>
      <w:r w:rsidRPr="00BE2EE6">
        <w:rPr>
          <w:rFonts w:ascii="Arial" w:hAnsi="Arial" w:cs="Arial"/>
          <w:lang w:val="en-US" w:eastAsia="en-GB"/>
        </w:rPr>
        <w:t xml:space="preserve">The </w:t>
      </w:r>
      <w:r w:rsidR="7049F134" w:rsidRPr="00BE2EE6">
        <w:rPr>
          <w:rFonts w:ascii="Arial" w:hAnsi="Arial" w:cs="Arial"/>
          <w:lang w:val="en-US" w:eastAsia="en-GB"/>
        </w:rPr>
        <w:t xml:space="preserve">Contract </w:t>
      </w:r>
      <w:r w:rsidRPr="00BE2EE6">
        <w:rPr>
          <w:rFonts w:ascii="Arial" w:hAnsi="Arial" w:cs="Arial"/>
          <w:lang w:val="en-US" w:eastAsia="en-GB"/>
        </w:rPr>
        <w:t xml:space="preserve"> constitutes the offer by the Hirer to </w:t>
      </w:r>
      <w:proofErr w:type="spellStart"/>
      <w:r w:rsidR="5FEA2ED5" w:rsidRPr="00BE2EE6">
        <w:rPr>
          <w:rFonts w:ascii="Arial" w:hAnsi="Arial" w:cs="Arial"/>
          <w:lang w:val="en-US" w:eastAsia="en-GB"/>
        </w:rPr>
        <w:t>utilise</w:t>
      </w:r>
      <w:proofErr w:type="spellEnd"/>
      <w:r w:rsidR="5FEA2ED5" w:rsidRPr="00BE2EE6">
        <w:rPr>
          <w:rFonts w:ascii="Arial" w:hAnsi="Arial" w:cs="Arial"/>
          <w:lang w:val="en-US" w:eastAsia="en-GB"/>
        </w:rPr>
        <w:t xml:space="preserve"> </w:t>
      </w:r>
      <w:r w:rsidRPr="00BE2EE6">
        <w:rPr>
          <w:rFonts w:ascii="Arial" w:hAnsi="Arial" w:cs="Arial"/>
          <w:lang w:val="en-US" w:eastAsia="en-GB"/>
        </w:rPr>
        <w:t xml:space="preserve">Facilities </w:t>
      </w:r>
      <w:r w:rsidR="00C8581D" w:rsidRPr="00BE2EE6">
        <w:rPr>
          <w:rFonts w:ascii="Arial" w:hAnsi="Arial" w:cs="Arial"/>
          <w:lang w:val="en-US" w:eastAsia="en-GB"/>
        </w:rPr>
        <w:t>and/</w:t>
      </w:r>
      <w:r w:rsidRPr="00BE2EE6">
        <w:rPr>
          <w:rFonts w:ascii="Arial" w:hAnsi="Arial" w:cs="Arial"/>
          <w:lang w:val="en-US" w:eastAsia="en-GB"/>
        </w:rPr>
        <w:t xml:space="preserve">or Services from </w:t>
      </w:r>
      <w:r w:rsidR="7CC85749" w:rsidRPr="00BE2EE6">
        <w:rPr>
          <w:rFonts w:ascii="Arial" w:hAnsi="Arial" w:cs="Arial"/>
          <w:lang w:val="en-US" w:eastAsia="en-GB"/>
        </w:rPr>
        <w:t>t</w:t>
      </w:r>
      <w:r w:rsidRPr="00BE2EE6">
        <w:rPr>
          <w:rFonts w:ascii="Arial" w:hAnsi="Arial" w:cs="Arial"/>
          <w:lang w:val="en-US" w:eastAsia="en-GB"/>
        </w:rPr>
        <w:t xml:space="preserve">he Centre in accordance with these Terms and Conditions. </w:t>
      </w:r>
    </w:p>
    <w:p w14:paraId="413C1D0A" w14:textId="6E63D6C2" w:rsidR="00DF0C71" w:rsidRPr="00BE2EE6" w:rsidRDefault="7F4EDFEC" w:rsidP="00DD3B95">
      <w:pPr>
        <w:pStyle w:val="ListParagraph"/>
        <w:numPr>
          <w:ilvl w:val="1"/>
          <w:numId w:val="4"/>
        </w:numPr>
        <w:jc w:val="both"/>
        <w:rPr>
          <w:rFonts w:ascii="Arial" w:hAnsi="Arial" w:cs="Arial"/>
          <w:lang w:val="en-US" w:eastAsia="en-GB"/>
        </w:rPr>
      </w:pPr>
      <w:r w:rsidRPr="00BE2EE6">
        <w:rPr>
          <w:rFonts w:ascii="Arial" w:hAnsi="Arial" w:cs="Arial"/>
          <w:lang w:val="en-US" w:eastAsia="en-GB"/>
        </w:rPr>
        <w:t xml:space="preserve">Any descriptive matter or advertising issued by </w:t>
      </w:r>
      <w:r w:rsidR="106DCB69" w:rsidRPr="00BE2EE6">
        <w:rPr>
          <w:rFonts w:ascii="Arial" w:hAnsi="Arial" w:cs="Arial"/>
          <w:lang w:val="en-US" w:eastAsia="en-GB"/>
        </w:rPr>
        <w:t>t</w:t>
      </w:r>
      <w:r w:rsidRPr="00BE2EE6">
        <w:rPr>
          <w:rFonts w:ascii="Arial" w:hAnsi="Arial" w:cs="Arial"/>
          <w:lang w:val="en-US" w:eastAsia="en-GB"/>
        </w:rPr>
        <w:t xml:space="preserve">he Centre, and any descriptions or illustrations contained </w:t>
      </w:r>
      <w:r w:rsidR="630123AB" w:rsidRPr="00BE2EE6">
        <w:rPr>
          <w:rFonts w:ascii="Arial" w:hAnsi="Arial" w:cs="Arial"/>
          <w:lang w:val="en-US" w:eastAsia="en-GB"/>
        </w:rPr>
        <w:t>in the</w:t>
      </w:r>
      <w:r w:rsidRPr="00BE2EE6">
        <w:rPr>
          <w:rFonts w:ascii="Arial" w:hAnsi="Arial" w:cs="Arial"/>
          <w:lang w:val="en-US" w:eastAsia="en-GB"/>
        </w:rPr>
        <w:t xml:space="preserve"> Centre’s </w:t>
      </w:r>
      <w:r w:rsidR="60DDCC79" w:rsidRPr="00BE2EE6">
        <w:rPr>
          <w:rFonts w:ascii="Arial" w:hAnsi="Arial" w:cs="Arial"/>
          <w:lang w:val="en-US" w:eastAsia="en-GB"/>
        </w:rPr>
        <w:t>marketing – either digital or printed</w:t>
      </w:r>
      <w:r w:rsidRPr="00BE2EE6">
        <w:rPr>
          <w:rFonts w:ascii="Arial" w:hAnsi="Arial" w:cs="Arial"/>
          <w:lang w:val="en-US" w:eastAsia="en-GB"/>
        </w:rPr>
        <w:t>, are issued or published for the sole purpose of giving an approximate idea of the Services described in them. They shall not form part of this Agreement or have any contractual force.</w:t>
      </w:r>
    </w:p>
    <w:p w14:paraId="3A32ED7D" w14:textId="77777777" w:rsidR="00DF0C71" w:rsidRPr="00BE2EE6" w:rsidRDefault="7F4EDFEC" w:rsidP="00DD3B95">
      <w:pPr>
        <w:pStyle w:val="ListParagraph"/>
        <w:numPr>
          <w:ilvl w:val="1"/>
          <w:numId w:val="4"/>
        </w:numPr>
        <w:jc w:val="both"/>
        <w:rPr>
          <w:rFonts w:ascii="Arial" w:hAnsi="Arial" w:cs="Arial"/>
          <w:lang w:val="en-US" w:eastAsia="en-GB"/>
        </w:rPr>
      </w:pPr>
      <w:r w:rsidRPr="00BE2EE6">
        <w:rPr>
          <w:rFonts w:ascii="Arial" w:hAnsi="Arial" w:cs="Arial"/>
          <w:lang w:val="en-US" w:eastAsia="en-GB"/>
        </w:rPr>
        <w:t xml:space="preserve">These Terms and Conditions apply to this Agreement to the exclusion of any other terms that the Hirer seeks to impose or incorporate, or which are implied by law, trade custom, practice or course of dealing. </w:t>
      </w:r>
    </w:p>
    <w:p w14:paraId="4ECD9A9E" w14:textId="0732CC90" w:rsidR="00DF0C71" w:rsidRPr="00BE2EE6" w:rsidRDefault="7F4EDFEC" w:rsidP="00DD3B95">
      <w:pPr>
        <w:pStyle w:val="ListParagraph"/>
        <w:numPr>
          <w:ilvl w:val="1"/>
          <w:numId w:val="4"/>
        </w:numPr>
        <w:jc w:val="both"/>
        <w:rPr>
          <w:rFonts w:ascii="Arial" w:hAnsi="Arial" w:cs="Arial"/>
          <w:lang w:val="en-US" w:eastAsia="en-GB"/>
        </w:rPr>
      </w:pPr>
      <w:r w:rsidRPr="00BE2EE6">
        <w:rPr>
          <w:rFonts w:ascii="Arial" w:hAnsi="Arial" w:cs="Arial"/>
          <w:lang w:val="en-US" w:eastAsia="en-GB"/>
        </w:rPr>
        <w:t xml:space="preserve">Any </w:t>
      </w:r>
      <w:r w:rsidR="5EC6CA0C" w:rsidRPr="00BE2EE6">
        <w:rPr>
          <w:rFonts w:ascii="Arial" w:hAnsi="Arial" w:cs="Arial"/>
          <w:lang w:val="en-US" w:eastAsia="en-GB"/>
        </w:rPr>
        <w:t xml:space="preserve">proposal </w:t>
      </w:r>
      <w:r w:rsidRPr="00BE2EE6">
        <w:rPr>
          <w:rFonts w:ascii="Arial" w:hAnsi="Arial" w:cs="Arial"/>
          <w:lang w:val="en-US" w:eastAsia="en-GB"/>
        </w:rPr>
        <w:t xml:space="preserve"> given by </w:t>
      </w:r>
      <w:r w:rsidR="1427F771" w:rsidRPr="00BE2EE6">
        <w:rPr>
          <w:rFonts w:ascii="Arial" w:hAnsi="Arial" w:cs="Arial"/>
          <w:lang w:val="en-US" w:eastAsia="en-GB"/>
        </w:rPr>
        <w:t>t</w:t>
      </w:r>
      <w:r w:rsidRPr="00BE2EE6">
        <w:rPr>
          <w:rFonts w:ascii="Arial" w:hAnsi="Arial" w:cs="Arial"/>
          <w:lang w:val="en-US" w:eastAsia="en-GB"/>
        </w:rPr>
        <w:t xml:space="preserve">he Centre shall not constitute an offer. </w:t>
      </w:r>
    </w:p>
    <w:p w14:paraId="40B180CE" w14:textId="77777777" w:rsidR="00DF0C71" w:rsidRPr="00BE2EE6" w:rsidRDefault="7F4EDFEC" w:rsidP="00DD3B95">
      <w:pPr>
        <w:pStyle w:val="ListParagraph"/>
        <w:numPr>
          <w:ilvl w:val="0"/>
          <w:numId w:val="4"/>
        </w:numPr>
        <w:jc w:val="both"/>
        <w:rPr>
          <w:rFonts w:ascii="Arial" w:hAnsi="Arial" w:cs="Arial"/>
        </w:rPr>
      </w:pPr>
      <w:r w:rsidRPr="00BE2EE6">
        <w:rPr>
          <w:rFonts w:ascii="Arial" w:hAnsi="Arial" w:cs="Arial"/>
          <w:b/>
          <w:bCs/>
          <w:sz w:val="24"/>
          <w:szCs w:val="24"/>
          <w:lang w:val="en" w:eastAsia="en-GB"/>
        </w:rPr>
        <w:t>PAYMENT AND DEPOSIT DETAILS</w:t>
      </w:r>
    </w:p>
    <w:p w14:paraId="6B98B8F1" w14:textId="77777777" w:rsidR="00D90DE6"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hAnsi="Arial" w:cs="Arial"/>
        </w:rPr>
        <w:t>All amounts payable by the Hirer are inclusive of VA</w:t>
      </w:r>
      <w:r w:rsidR="00C8581D" w:rsidRPr="00BE2EE6">
        <w:rPr>
          <w:rFonts w:ascii="Arial" w:hAnsi="Arial" w:cs="Arial"/>
        </w:rPr>
        <w:t>T</w:t>
      </w:r>
      <w:r w:rsidR="4BB80D43" w:rsidRPr="00BE2EE6">
        <w:rPr>
          <w:rFonts w:ascii="Arial" w:hAnsi="Arial" w:cs="Arial"/>
        </w:rPr>
        <w:t xml:space="preserve">, </w:t>
      </w:r>
      <w:r w:rsidRPr="00BE2EE6">
        <w:rPr>
          <w:rFonts w:ascii="Arial" w:hAnsi="Arial" w:cs="Arial"/>
        </w:rPr>
        <w:t xml:space="preserve">where applicable. </w:t>
      </w:r>
    </w:p>
    <w:p w14:paraId="6C96A28C" w14:textId="58DB2EA1" w:rsidR="00C8581D"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hAnsi="Arial" w:cs="Arial"/>
        </w:rPr>
        <w:t xml:space="preserve">All invoices shall be paid to </w:t>
      </w:r>
      <w:r w:rsidR="3D72F366" w:rsidRPr="00BE2EE6">
        <w:rPr>
          <w:rFonts w:ascii="Arial" w:hAnsi="Arial" w:cs="Arial"/>
        </w:rPr>
        <w:t>t</w:t>
      </w:r>
      <w:r w:rsidRPr="00BE2EE6">
        <w:rPr>
          <w:rFonts w:ascii="Arial" w:hAnsi="Arial" w:cs="Arial"/>
        </w:rPr>
        <w:t xml:space="preserve">he Centre in GBP. </w:t>
      </w:r>
    </w:p>
    <w:p w14:paraId="74A73DC4" w14:textId="2FABCAFA"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eastAsia="Times New Roman" w:hAnsi="Arial" w:cs="Arial"/>
          <w:lang w:val="en-US" w:eastAsia="en-GB"/>
        </w:rPr>
        <w:t xml:space="preserve">The Hirer’s booking shall be held as provisional and shall only be deemed to be </w:t>
      </w:r>
      <w:r w:rsidR="0FD8C69A" w:rsidRPr="00BE2EE6">
        <w:rPr>
          <w:rFonts w:ascii="Arial" w:eastAsia="Times New Roman" w:hAnsi="Arial" w:cs="Arial"/>
          <w:lang w:val="en-US" w:eastAsia="en-GB"/>
        </w:rPr>
        <w:t>confirmed</w:t>
      </w:r>
      <w:r w:rsidRPr="00BE2EE6">
        <w:rPr>
          <w:rFonts w:ascii="Arial" w:eastAsia="Times New Roman" w:hAnsi="Arial" w:cs="Arial"/>
          <w:lang w:val="en-US" w:eastAsia="en-GB"/>
        </w:rPr>
        <w:t xml:space="preserve"> when </w:t>
      </w:r>
      <w:r w:rsidR="2BAE4605" w:rsidRPr="00BE2EE6">
        <w:rPr>
          <w:rFonts w:ascii="Arial" w:eastAsia="Times New Roman" w:hAnsi="Arial" w:cs="Arial"/>
          <w:lang w:val="en-US" w:eastAsia="en-GB"/>
        </w:rPr>
        <w:t>t</w:t>
      </w:r>
      <w:r w:rsidRPr="00BE2EE6">
        <w:rPr>
          <w:rFonts w:ascii="Arial" w:eastAsia="Times New Roman" w:hAnsi="Arial" w:cs="Arial"/>
          <w:lang w:val="en-US" w:eastAsia="en-GB"/>
        </w:rPr>
        <w:t>he Centre receives payment of a non-refundable deposit of 25% of the total booking price (the “</w:t>
      </w:r>
      <w:r w:rsidRPr="00BE2EE6">
        <w:rPr>
          <w:rFonts w:ascii="Arial" w:eastAsia="Times New Roman" w:hAnsi="Arial" w:cs="Arial"/>
          <w:b/>
          <w:lang w:val="en-US" w:eastAsia="en-GB"/>
        </w:rPr>
        <w:t>Initial</w:t>
      </w:r>
      <w:r w:rsidRPr="00BE2EE6">
        <w:rPr>
          <w:rFonts w:ascii="Arial" w:eastAsia="Times New Roman" w:hAnsi="Arial" w:cs="Arial"/>
          <w:lang w:val="en-US" w:eastAsia="en-GB"/>
        </w:rPr>
        <w:t xml:space="preserve"> </w:t>
      </w:r>
      <w:r w:rsidRPr="00BE2EE6">
        <w:rPr>
          <w:rFonts w:ascii="Arial" w:eastAsia="Times New Roman" w:hAnsi="Arial" w:cs="Arial"/>
          <w:b/>
          <w:lang w:val="en-US" w:eastAsia="en-GB"/>
        </w:rPr>
        <w:t>Deposit</w:t>
      </w:r>
      <w:r w:rsidRPr="00BE2EE6">
        <w:rPr>
          <w:rFonts w:ascii="Arial" w:eastAsia="Times New Roman" w:hAnsi="Arial" w:cs="Arial"/>
          <w:lang w:val="en-US" w:eastAsia="en-GB"/>
        </w:rPr>
        <w:t xml:space="preserve">”), </w:t>
      </w:r>
      <w:r w:rsidR="01C325F6" w:rsidRPr="00BE2EE6">
        <w:rPr>
          <w:rFonts w:ascii="Arial" w:eastAsia="Times New Roman" w:hAnsi="Arial" w:cs="Arial"/>
          <w:lang w:val="en-US" w:eastAsia="en-GB"/>
        </w:rPr>
        <w:t xml:space="preserve">along with a signed copy of the Contract, </w:t>
      </w:r>
      <w:r w:rsidRPr="00BE2EE6">
        <w:rPr>
          <w:rFonts w:ascii="Arial" w:eastAsia="Times New Roman" w:hAnsi="Arial" w:cs="Arial"/>
          <w:lang w:val="en-US" w:eastAsia="en-GB"/>
        </w:rPr>
        <w:t xml:space="preserve">on which date this Agreement shall come into existence. </w:t>
      </w:r>
    </w:p>
    <w:p w14:paraId="4EF98DBA" w14:textId="3422D6E9"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eastAsia="Times New Roman" w:hAnsi="Arial" w:cs="Arial"/>
          <w:lang w:val="en-US" w:eastAsia="en-GB"/>
        </w:rPr>
        <w:t xml:space="preserve">On receiving the </w:t>
      </w:r>
      <w:r w:rsidR="392DE26E" w:rsidRPr="00BE2EE6">
        <w:rPr>
          <w:rFonts w:ascii="Arial" w:eastAsia="Times New Roman" w:hAnsi="Arial" w:cs="Arial"/>
          <w:lang w:val="en-US" w:eastAsia="en-GB"/>
        </w:rPr>
        <w:t xml:space="preserve">Contract </w:t>
      </w:r>
      <w:r w:rsidRPr="00BE2EE6">
        <w:rPr>
          <w:rFonts w:ascii="Arial" w:eastAsia="Times New Roman" w:hAnsi="Arial" w:cs="Arial"/>
          <w:lang w:val="en-US" w:eastAsia="en-GB"/>
        </w:rPr>
        <w:t>, the Hirer shall pay in full and in cleared funds:</w:t>
      </w:r>
    </w:p>
    <w:p w14:paraId="56BEE66B" w14:textId="379B72F9" w:rsidR="00DF0C71" w:rsidRPr="00BE2EE6" w:rsidRDefault="25048697" w:rsidP="00DD3B95">
      <w:pPr>
        <w:pStyle w:val="ListParagraph"/>
        <w:numPr>
          <w:ilvl w:val="2"/>
          <w:numId w:val="4"/>
        </w:numPr>
        <w:shd w:val="clear" w:color="auto" w:fill="FFFFFF" w:themeFill="background1"/>
        <w:spacing w:after="150"/>
        <w:jc w:val="both"/>
        <w:rPr>
          <w:rFonts w:ascii="Arial" w:eastAsia="Times New Roman" w:hAnsi="Arial" w:cs="Arial"/>
          <w:lang w:val="en" w:eastAsia="en-GB"/>
        </w:rPr>
      </w:pPr>
      <w:r w:rsidRPr="00BE2EE6">
        <w:rPr>
          <w:rFonts w:ascii="Arial" w:eastAsia="Times New Roman" w:hAnsi="Arial" w:cs="Arial"/>
          <w:lang w:val="en" w:eastAsia="en-GB"/>
        </w:rPr>
        <w:t>t</w:t>
      </w:r>
      <w:r w:rsidR="7F4EDFEC" w:rsidRPr="00BE2EE6">
        <w:rPr>
          <w:rFonts w:ascii="Arial" w:eastAsia="Times New Roman" w:hAnsi="Arial" w:cs="Arial"/>
          <w:lang w:val="en" w:eastAsia="en-GB"/>
        </w:rPr>
        <w:t xml:space="preserve">he Initial Deposit due within 14 calendar days of receipt of the </w:t>
      </w:r>
      <w:proofErr w:type="gramStart"/>
      <w:r w:rsidR="290DC124" w:rsidRPr="00BE2EE6">
        <w:rPr>
          <w:rFonts w:ascii="Arial" w:eastAsia="Times New Roman" w:hAnsi="Arial" w:cs="Arial"/>
          <w:lang w:val="en" w:eastAsia="en-GB"/>
        </w:rPr>
        <w:t>Contract</w:t>
      </w:r>
      <w:r w:rsidR="7F4EDFEC" w:rsidRPr="00BE2EE6">
        <w:rPr>
          <w:rFonts w:ascii="Arial" w:eastAsia="Times New Roman" w:hAnsi="Arial" w:cs="Arial"/>
          <w:lang w:val="en" w:eastAsia="en-GB"/>
        </w:rPr>
        <w:t>;</w:t>
      </w:r>
      <w:proofErr w:type="gramEnd"/>
    </w:p>
    <w:p w14:paraId="749A8C81" w14:textId="61969B7D" w:rsidR="00DF0C71" w:rsidRPr="00BE2EE6" w:rsidRDefault="25048697" w:rsidP="00DD3B95">
      <w:pPr>
        <w:pStyle w:val="ListParagraph"/>
        <w:numPr>
          <w:ilvl w:val="2"/>
          <w:numId w:val="4"/>
        </w:numPr>
        <w:shd w:val="clear" w:color="auto" w:fill="FFFFFF" w:themeFill="background1"/>
        <w:spacing w:after="150"/>
        <w:jc w:val="both"/>
        <w:rPr>
          <w:rFonts w:ascii="Arial" w:eastAsia="Times New Roman" w:hAnsi="Arial" w:cs="Arial"/>
          <w:lang w:val="en-US" w:eastAsia="en-GB"/>
        </w:rPr>
      </w:pPr>
      <w:r w:rsidRPr="00BE2EE6">
        <w:rPr>
          <w:rFonts w:ascii="Arial" w:eastAsia="Times New Roman" w:hAnsi="Arial" w:cs="Arial"/>
          <w:lang w:val="en-US" w:eastAsia="en-GB"/>
        </w:rPr>
        <w:t>a</w:t>
      </w:r>
      <w:r w:rsidR="7F4EDFEC" w:rsidRPr="00BE2EE6">
        <w:rPr>
          <w:rFonts w:ascii="Arial" w:eastAsia="Times New Roman" w:hAnsi="Arial" w:cs="Arial"/>
          <w:lang w:val="en-US" w:eastAsia="en-GB"/>
        </w:rPr>
        <w:t xml:space="preserve">n additional 25% of the total booking </w:t>
      </w:r>
      <w:r w:rsidR="73AB4376" w:rsidRPr="00BE2EE6">
        <w:rPr>
          <w:rFonts w:ascii="Arial" w:eastAsia="Times New Roman" w:hAnsi="Arial" w:cs="Arial"/>
          <w:lang w:val="en-US" w:eastAsia="en-GB"/>
        </w:rPr>
        <w:t>value</w:t>
      </w:r>
      <w:r w:rsidR="7F4EDFEC" w:rsidRPr="00BE2EE6">
        <w:rPr>
          <w:rFonts w:ascii="Arial" w:eastAsia="Times New Roman" w:hAnsi="Arial" w:cs="Arial"/>
          <w:lang w:val="en-US" w:eastAsia="en-GB"/>
        </w:rPr>
        <w:t xml:space="preserve"> due 90 calendar days prior to the booking arrival date; and</w:t>
      </w:r>
    </w:p>
    <w:p w14:paraId="680D37CF" w14:textId="69D7ECDD" w:rsidR="00DF0C71" w:rsidRPr="00BE2EE6" w:rsidRDefault="25048697" w:rsidP="00DD3B95">
      <w:pPr>
        <w:pStyle w:val="ListParagraph"/>
        <w:numPr>
          <w:ilvl w:val="2"/>
          <w:numId w:val="4"/>
        </w:numPr>
        <w:shd w:val="clear" w:color="auto" w:fill="FFFFFF" w:themeFill="background1"/>
        <w:spacing w:after="150"/>
        <w:jc w:val="both"/>
        <w:rPr>
          <w:rFonts w:ascii="Arial" w:hAnsi="Arial" w:cs="Arial"/>
        </w:rPr>
      </w:pPr>
      <w:r w:rsidRPr="00BE2EE6">
        <w:rPr>
          <w:rFonts w:ascii="Arial" w:eastAsia="Times New Roman" w:hAnsi="Arial" w:cs="Arial"/>
          <w:lang w:val="en-US" w:eastAsia="en-GB"/>
        </w:rPr>
        <w:lastRenderedPageBreak/>
        <w:t>t</w:t>
      </w:r>
      <w:r w:rsidR="7F4EDFEC" w:rsidRPr="00BE2EE6">
        <w:rPr>
          <w:rFonts w:ascii="Arial" w:eastAsia="Times New Roman" w:hAnsi="Arial" w:cs="Arial"/>
          <w:lang w:val="en-US" w:eastAsia="en-GB"/>
        </w:rPr>
        <w:t xml:space="preserve">he remaining 50% of the total booking </w:t>
      </w:r>
      <w:r w:rsidR="081C654E" w:rsidRPr="00BE2EE6">
        <w:rPr>
          <w:rFonts w:ascii="Arial" w:eastAsia="Times New Roman" w:hAnsi="Arial" w:cs="Arial"/>
          <w:lang w:val="en-US" w:eastAsia="en-GB"/>
        </w:rPr>
        <w:t>value</w:t>
      </w:r>
      <w:r w:rsidR="7F4EDFEC" w:rsidRPr="00BE2EE6">
        <w:rPr>
          <w:rFonts w:ascii="Arial" w:eastAsia="Times New Roman" w:hAnsi="Arial" w:cs="Arial"/>
          <w:lang w:val="en-US" w:eastAsia="en-GB"/>
        </w:rPr>
        <w:t xml:space="preserve"> due 30 calendar days prior to the booking arrival date.</w:t>
      </w:r>
    </w:p>
    <w:p w14:paraId="5E22DF48" w14:textId="77777777"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hAnsi="Arial" w:cs="Arial"/>
        </w:rPr>
        <w:t>If the booking confirmation date is within:</w:t>
      </w:r>
    </w:p>
    <w:p w14:paraId="7ADCBA40" w14:textId="636CD3B7" w:rsidR="00DF0C71" w:rsidRPr="00BE2EE6" w:rsidRDefault="7F4EDFEC" w:rsidP="00DD3B95">
      <w:pPr>
        <w:pStyle w:val="ListParagraph"/>
        <w:numPr>
          <w:ilvl w:val="2"/>
          <w:numId w:val="4"/>
        </w:numPr>
        <w:shd w:val="clear" w:color="auto" w:fill="FFFFFF" w:themeFill="background1"/>
        <w:spacing w:after="150"/>
        <w:jc w:val="both"/>
        <w:rPr>
          <w:rFonts w:ascii="Arial" w:hAnsi="Arial" w:cs="Arial"/>
        </w:rPr>
      </w:pPr>
      <w:r w:rsidRPr="00BE2EE6">
        <w:rPr>
          <w:rFonts w:ascii="Arial" w:hAnsi="Arial" w:cs="Arial"/>
        </w:rPr>
        <w:t xml:space="preserve">90 days from your booking arrival date, then 50% of the total booking </w:t>
      </w:r>
      <w:r w:rsidR="52EE433B" w:rsidRPr="00BE2EE6">
        <w:rPr>
          <w:rFonts w:ascii="Arial" w:hAnsi="Arial" w:cs="Arial"/>
        </w:rPr>
        <w:t>value</w:t>
      </w:r>
      <w:r w:rsidRPr="00BE2EE6">
        <w:rPr>
          <w:rFonts w:ascii="Arial" w:hAnsi="Arial" w:cs="Arial"/>
        </w:rPr>
        <w:t xml:space="preserve"> will be due within 14 days from the date the </w:t>
      </w:r>
      <w:r w:rsidR="3C9C77B8" w:rsidRPr="00BE2EE6">
        <w:rPr>
          <w:rFonts w:ascii="Arial" w:hAnsi="Arial" w:cs="Arial"/>
        </w:rPr>
        <w:t xml:space="preserve">Contract </w:t>
      </w:r>
      <w:r w:rsidRPr="00BE2EE6">
        <w:rPr>
          <w:rFonts w:ascii="Arial" w:hAnsi="Arial" w:cs="Arial"/>
        </w:rPr>
        <w:t xml:space="preserve">is issued by </w:t>
      </w:r>
      <w:r w:rsidR="460C2398" w:rsidRPr="00BE2EE6">
        <w:rPr>
          <w:rFonts w:ascii="Arial" w:hAnsi="Arial" w:cs="Arial"/>
        </w:rPr>
        <w:t>t</w:t>
      </w:r>
      <w:r w:rsidRPr="00BE2EE6">
        <w:rPr>
          <w:rFonts w:ascii="Arial" w:hAnsi="Arial" w:cs="Arial"/>
        </w:rPr>
        <w:t xml:space="preserve">he Centre.  </w:t>
      </w:r>
    </w:p>
    <w:p w14:paraId="00E21513" w14:textId="4CD884A6" w:rsidR="00DF0C71" w:rsidRPr="00BE2EE6" w:rsidRDefault="7F4EDFEC" w:rsidP="00DD3B95">
      <w:pPr>
        <w:pStyle w:val="ListParagraph"/>
        <w:numPr>
          <w:ilvl w:val="2"/>
          <w:numId w:val="4"/>
        </w:numPr>
        <w:shd w:val="clear" w:color="auto" w:fill="FFFFFF" w:themeFill="background1"/>
        <w:spacing w:after="150"/>
        <w:jc w:val="both"/>
        <w:rPr>
          <w:rFonts w:ascii="Arial" w:hAnsi="Arial" w:cs="Arial"/>
        </w:rPr>
      </w:pPr>
      <w:r w:rsidRPr="00BE2EE6">
        <w:rPr>
          <w:rFonts w:ascii="Arial" w:hAnsi="Arial" w:cs="Arial"/>
        </w:rPr>
        <w:t xml:space="preserve">30 days from your booking arrival date, 100% of the total booking value will be due on the same day the </w:t>
      </w:r>
      <w:r w:rsidR="45F48CA0" w:rsidRPr="00BE2EE6">
        <w:rPr>
          <w:rFonts w:ascii="Arial" w:hAnsi="Arial" w:cs="Arial"/>
        </w:rPr>
        <w:t xml:space="preserve">Contract </w:t>
      </w:r>
      <w:r w:rsidRPr="00BE2EE6">
        <w:rPr>
          <w:rFonts w:ascii="Arial" w:hAnsi="Arial" w:cs="Arial"/>
        </w:rPr>
        <w:t xml:space="preserve">is issued by </w:t>
      </w:r>
      <w:r w:rsidR="1ED69F65" w:rsidRPr="00BE2EE6">
        <w:rPr>
          <w:rFonts w:ascii="Arial" w:hAnsi="Arial" w:cs="Arial"/>
        </w:rPr>
        <w:t>t</w:t>
      </w:r>
      <w:r w:rsidRPr="00BE2EE6">
        <w:rPr>
          <w:rFonts w:ascii="Arial" w:hAnsi="Arial" w:cs="Arial"/>
        </w:rPr>
        <w:t xml:space="preserve">he Centre.  </w:t>
      </w:r>
    </w:p>
    <w:p w14:paraId="7C4F3C10" w14:textId="77777777" w:rsidR="00DF0C71" w:rsidRPr="00BE2EE6" w:rsidRDefault="7F4EDFEC" w:rsidP="00DD3B95">
      <w:pPr>
        <w:pStyle w:val="ListParagraph"/>
        <w:numPr>
          <w:ilvl w:val="1"/>
          <w:numId w:val="4"/>
        </w:numPr>
        <w:shd w:val="clear" w:color="auto" w:fill="FFFFFF" w:themeFill="background1"/>
        <w:spacing w:after="150"/>
        <w:jc w:val="both"/>
        <w:rPr>
          <w:rFonts w:ascii="Arial" w:eastAsia="Times New Roman" w:hAnsi="Arial" w:cs="Arial"/>
          <w:lang w:val="en" w:eastAsia="en-GB"/>
        </w:rPr>
      </w:pPr>
      <w:r w:rsidRPr="00BE2EE6">
        <w:rPr>
          <w:rFonts w:ascii="Arial" w:eastAsia="Times New Roman" w:hAnsi="Arial" w:cs="Arial"/>
          <w:lang w:val="en" w:eastAsia="en-GB"/>
        </w:rPr>
        <w:t>The following methods of payment are accepted: -</w:t>
      </w:r>
    </w:p>
    <w:p w14:paraId="06C01A91" w14:textId="08AC2663" w:rsidR="00DF0C71" w:rsidRPr="00BE2EE6" w:rsidRDefault="7F4EDFEC" w:rsidP="00DD3B95">
      <w:pPr>
        <w:numPr>
          <w:ilvl w:val="2"/>
          <w:numId w:val="4"/>
        </w:numPr>
        <w:shd w:val="clear" w:color="auto" w:fill="FFFFFF" w:themeFill="background1"/>
        <w:spacing w:before="100" w:after="100"/>
        <w:jc w:val="both"/>
        <w:rPr>
          <w:rFonts w:ascii="Arial" w:hAnsi="Arial" w:cs="Arial"/>
        </w:rPr>
      </w:pPr>
      <w:r w:rsidRPr="00BE2EE6">
        <w:rPr>
          <w:rFonts w:ascii="Arial" w:eastAsia="Times New Roman" w:hAnsi="Arial" w:cs="Arial"/>
          <w:u w:val="single"/>
          <w:lang w:val="en-US" w:eastAsia="en-GB"/>
        </w:rPr>
        <w:t>BACS</w:t>
      </w:r>
      <w:r w:rsidRPr="00BE2EE6">
        <w:rPr>
          <w:rFonts w:ascii="Arial" w:eastAsia="Times New Roman" w:hAnsi="Arial" w:cs="Arial"/>
          <w:lang w:val="en-US" w:eastAsia="en-GB"/>
        </w:rPr>
        <w:t xml:space="preserve">, please contact the Centre for details and quote your </w:t>
      </w:r>
      <w:r w:rsidR="752AA3F2" w:rsidRPr="00BE2EE6">
        <w:rPr>
          <w:rFonts w:ascii="Arial" w:eastAsia="Times New Roman" w:hAnsi="Arial" w:cs="Arial"/>
          <w:lang w:val="en-US" w:eastAsia="en-GB"/>
        </w:rPr>
        <w:t>group booking name and arrival date</w:t>
      </w:r>
      <w:r w:rsidRPr="00BE2EE6">
        <w:rPr>
          <w:rFonts w:ascii="Arial" w:eastAsia="Times New Roman" w:hAnsi="Arial" w:cs="Arial"/>
          <w:lang w:val="en-US" w:eastAsia="en-GB"/>
        </w:rPr>
        <w:t>.</w:t>
      </w:r>
    </w:p>
    <w:p w14:paraId="12C7E925" w14:textId="4AEEA442" w:rsidR="00DF0C71" w:rsidRPr="00BE2EE6" w:rsidRDefault="7F4EDFEC" w:rsidP="00DD3B95">
      <w:pPr>
        <w:numPr>
          <w:ilvl w:val="2"/>
          <w:numId w:val="4"/>
        </w:numPr>
        <w:shd w:val="clear" w:color="auto" w:fill="FFFFFF" w:themeFill="background1"/>
        <w:spacing w:before="100" w:after="100"/>
        <w:jc w:val="both"/>
        <w:rPr>
          <w:rFonts w:ascii="Arial" w:hAnsi="Arial" w:cs="Arial"/>
        </w:rPr>
      </w:pPr>
      <w:r w:rsidRPr="00BE2EE6">
        <w:rPr>
          <w:rFonts w:ascii="Arial" w:eastAsia="Times New Roman" w:hAnsi="Arial" w:cs="Arial"/>
          <w:u w:val="single"/>
          <w:lang w:val="en-US" w:eastAsia="en-GB"/>
        </w:rPr>
        <w:t>Cheque</w:t>
      </w:r>
      <w:r w:rsidRPr="00BE2EE6">
        <w:rPr>
          <w:rFonts w:ascii="Arial" w:eastAsia="Times New Roman" w:hAnsi="Arial" w:cs="Arial"/>
          <w:lang w:val="en-US" w:eastAsia="en-GB"/>
        </w:rPr>
        <w:t>, payable to “</w:t>
      </w:r>
      <w:r w:rsidR="78BC06D6" w:rsidRPr="00BE2EE6">
        <w:rPr>
          <w:rFonts w:ascii="Arial" w:eastAsia="Times New Roman" w:hAnsi="Arial" w:cs="Arial"/>
          <w:lang w:val="en" w:eastAsia="en-GB"/>
        </w:rPr>
        <w:t xml:space="preserve"> Scottish Sports Council Trust Company - Inverclyde</w:t>
      </w:r>
      <w:r w:rsidRPr="00BE2EE6">
        <w:rPr>
          <w:rFonts w:ascii="Arial" w:eastAsia="Times New Roman" w:hAnsi="Arial" w:cs="Arial"/>
          <w:lang w:val="en-US" w:eastAsia="en-GB"/>
        </w:rPr>
        <w:t>” and sent to the National Sports Training Centre Inverclyde, Burnside Road, Largs, KA30 8RW.</w:t>
      </w:r>
    </w:p>
    <w:p w14:paraId="28686979" w14:textId="402054D0" w:rsidR="7F4EDFEC" w:rsidRPr="00BE2EE6" w:rsidRDefault="7F4EDFEC" w:rsidP="00DD3B95">
      <w:pPr>
        <w:numPr>
          <w:ilvl w:val="2"/>
          <w:numId w:val="4"/>
        </w:numPr>
        <w:shd w:val="clear" w:color="auto" w:fill="FFFFFF" w:themeFill="background1"/>
        <w:spacing w:before="100" w:after="100"/>
        <w:jc w:val="both"/>
        <w:rPr>
          <w:rFonts w:ascii="Arial" w:eastAsia="Times New Roman" w:hAnsi="Arial" w:cs="Arial"/>
          <w:lang w:val="en-US" w:eastAsia="en-GB"/>
        </w:rPr>
      </w:pPr>
      <w:r w:rsidRPr="00BE2EE6">
        <w:rPr>
          <w:rFonts w:ascii="Arial" w:eastAsia="Times New Roman" w:hAnsi="Arial" w:cs="Arial"/>
          <w:u w:val="single"/>
          <w:lang w:val="en-US" w:eastAsia="en-GB"/>
        </w:rPr>
        <w:t>Credit/Debit Card</w:t>
      </w:r>
      <w:r w:rsidRPr="00BE2EE6">
        <w:rPr>
          <w:rFonts w:ascii="Arial" w:eastAsia="Times New Roman" w:hAnsi="Arial" w:cs="Arial"/>
          <w:lang w:val="en-US" w:eastAsia="en-GB"/>
        </w:rPr>
        <w:t xml:space="preserve"> </w:t>
      </w:r>
      <w:r w:rsidR="0667698B" w:rsidRPr="00BE2EE6">
        <w:rPr>
          <w:rFonts w:ascii="Arial" w:eastAsia="Times New Roman" w:hAnsi="Arial" w:cs="Arial"/>
          <w:lang w:val="en-US" w:eastAsia="en-GB"/>
        </w:rPr>
        <w:t>payments are accepted</w:t>
      </w:r>
      <w:r w:rsidRPr="00BE2EE6">
        <w:rPr>
          <w:rFonts w:ascii="Arial" w:eastAsia="Times New Roman" w:hAnsi="Arial" w:cs="Arial"/>
          <w:lang w:val="en-US" w:eastAsia="en-GB"/>
        </w:rPr>
        <w:t>.</w:t>
      </w:r>
      <w:r w:rsidR="585578B2" w:rsidRPr="00BE2EE6">
        <w:rPr>
          <w:rFonts w:ascii="Arial" w:eastAsia="Times New Roman" w:hAnsi="Arial" w:cs="Arial"/>
          <w:lang w:val="en-US" w:eastAsia="en-GB"/>
        </w:rPr>
        <w:t xml:space="preserve"> Bu</w:t>
      </w:r>
      <w:r w:rsidR="329734ED" w:rsidRPr="00BE2EE6">
        <w:rPr>
          <w:rFonts w:ascii="Arial" w:eastAsia="Times New Roman" w:hAnsi="Arial" w:cs="Arial"/>
          <w:lang w:val="en-US" w:eastAsia="en-GB"/>
        </w:rPr>
        <w:t>siness credit card transactions are subject to a transaction fee, rate</w:t>
      </w:r>
      <w:r w:rsidR="2EBBD67C" w:rsidRPr="00BE2EE6">
        <w:rPr>
          <w:rFonts w:ascii="Arial" w:eastAsia="Times New Roman" w:hAnsi="Arial" w:cs="Arial"/>
          <w:lang w:val="en-US" w:eastAsia="en-GB"/>
        </w:rPr>
        <w:t xml:space="preserve"> subject to confirmation based on supply from Payment Services Provider.  Any transaction over £500 for debit/credit card is subject to a </w:t>
      </w:r>
      <w:r w:rsidR="5E4C30C1" w:rsidRPr="00BE2EE6">
        <w:rPr>
          <w:rFonts w:ascii="Arial" w:eastAsia="Times New Roman" w:hAnsi="Arial" w:cs="Arial"/>
          <w:lang w:val="en-US" w:eastAsia="en-GB"/>
        </w:rPr>
        <w:t xml:space="preserve">2% transaction fee. </w:t>
      </w:r>
    </w:p>
    <w:p w14:paraId="7B1DACB1" w14:textId="2068742F" w:rsidR="00DF0C71" w:rsidRPr="00BE2EE6" w:rsidRDefault="7C81B189" w:rsidP="00DD3B95">
      <w:pPr>
        <w:pStyle w:val="ListParagraph"/>
        <w:numPr>
          <w:ilvl w:val="1"/>
          <w:numId w:val="4"/>
        </w:numPr>
        <w:shd w:val="clear" w:color="auto" w:fill="FFFFFF" w:themeFill="background1"/>
        <w:spacing w:after="150"/>
        <w:jc w:val="both"/>
        <w:rPr>
          <w:rFonts w:ascii="Arial" w:eastAsia="Times New Roman" w:hAnsi="Arial" w:cs="Arial"/>
          <w:lang w:val="en-US" w:eastAsia="en-GB"/>
        </w:rPr>
      </w:pPr>
      <w:r w:rsidRPr="00BE2EE6">
        <w:rPr>
          <w:rFonts w:ascii="Arial" w:eastAsia="Times New Roman" w:hAnsi="Arial" w:cs="Arial"/>
          <w:lang w:val="en-US" w:eastAsia="en-GB"/>
        </w:rPr>
        <w:t>T</w:t>
      </w:r>
      <w:r w:rsidR="7F4EDFEC" w:rsidRPr="00BE2EE6">
        <w:rPr>
          <w:rFonts w:ascii="Arial" w:eastAsia="Times New Roman" w:hAnsi="Arial" w:cs="Arial"/>
          <w:lang w:val="en-US" w:eastAsia="en-GB"/>
        </w:rPr>
        <w:t xml:space="preserve">he Centre reserves the right to increase the value of the deposit </w:t>
      </w:r>
      <w:r w:rsidR="6702A36D" w:rsidRPr="00BE2EE6">
        <w:rPr>
          <w:rFonts w:ascii="Arial" w:eastAsia="Times New Roman" w:hAnsi="Arial" w:cs="Arial"/>
          <w:lang w:val="en-US" w:eastAsia="en-GB"/>
        </w:rPr>
        <w:t>and amend timescales for payment</w:t>
      </w:r>
      <w:r w:rsidR="009C305D" w:rsidRPr="00BE2EE6">
        <w:rPr>
          <w:rFonts w:ascii="Arial" w:eastAsia="Times New Roman" w:hAnsi="Arial" w:cs="Arial"/>
          <w:lang w:val="en-US" w:eastAsia="en-GB"/>
        </w:rPr>
        <w:t xml:space="preserve"> </w:t>
      </w:r>
      <w:r w:rsidR="7F4EDFEC" w:rsidRPr="00BE2EE6">
        <w:rPr>
          <w:rFonts w:ascii="Arial" w:eastAsia="Times New Roman" w:hAnsi="Arial" w:cs="Arial"/>
          <w:lang w:val="en-US" w:eastAsia="en-GB"/>
        </w:rPr>
        <w:t>in certain circumstances concerning the length and overall value of a booking</w:t>
      </w:r>
      <w:r w:rsidR="388BDF5B" w:rsidRPr="00BE2EE6">
        <w:rPr>
          <w:rFonts w:ascii="Arial" w:eastAsia="Times New Roman" w:hAnsi="Arial" w:cs="Arial"/>
          <w:lang w:val="en-US" w:eastAsia="en-GB"/>
        </w:rPr>
        <w:t xml:space="preserve">. </w:t>
      </w:r>
    </w:p>
    <w:p w14:paraId="3C76F3D1" w14:textId="18A0922F" w:rsidR="00DF0C71" w:rsidRPr="00BE2EE6" w:rsidRDefault="7F4EDFEC" w:rsidP="00DD3B95">
      <w:pPr>
        <w:pStyle w:val="ListParagraph"/>
        <w:numPr>
          <w:ilvl w:val="1"/>
          <w:numId w:val="4"/>
        </w:numPr>
        <w:shd w:val="clear" w:color="auto" w:fill="FFFFFF" w:themeFill="background1"/>
        <w:spacing w:after="150"/>
        <w:jc w:val="both"/>
        <w:rPr>
          <w:rFonts w:ascii="Arial" w:eastAsia="Times New Roman" w:hAnsi="Arial" w:cs="Arial"/>
          <w:lang w:val="en-US" w:eastAsia="en-GB"/>
        </w:rPr>
      </w:pPr>
      <w:r w:rsidRPr="00BE2EE6">
        <w:rPr>
          <w:rFonts w:ascii="Arial" w:eastAsia="Times New Roman" w:hAnsi="Arial" w:cs="Arial"/>
          <w:lang w:val="en-US" w:eastAsia="en-GB"/>
        </w:rPr>
        <w:t xml:space="preserve">Any additional Facilities or Services booked </w:t>
      </w:r>
      <w:r w:rsidR="27FEBF33" w:rsidRPr="00BE2EE6">
        <w:rPr>
          <w:rFonts w:ascii="Arial" w:eastAsia="Times New Roman" w:hAnsi="Arial" w:cs="Arial"/>
          <w:lang w:val="en-US" w:eastAsia="en-GB"/>
        </w:rPr>
        <w:t xml:space="preserve">after full payment has been received </w:t>
      </w:r>
      <w:r w:rsidR="4366EDE0" w:rsidRPr="00BE2EE6">
        <w:rPr>
          <w:rFonts w:ascii="Arial" w:eastAsia="Times New Roman" w:hAnsi="Arial" w:cs="Arial"/>
          <w:lang w:val="en-US" w:eastAsia="en-GB"/>
        </w:rPr>
        <w:t xml:space="preserve"> is</w:t>
      </w:r>
      <w:r w:rsidR="009C305D" w:rsidRPr="00BE2EE6">
        <w:rPr>
          <w:rFonts w:ascii="Arial" w:eastAsia="Times New Roman" w:hAnsi="Arial" w:cs="Arial"/>
          <w:lang w:val="en-US" w:eastAsia="en-GB"/>
        </w:rPr>
        <w:t xml:space="preserve"> </w:t>
      </w:r>
      <w:r w:rsidRPr="00BE2EE6">
        <w:rPr>
          <w:rFonts w:ascii="Arial" w:eastAsia="Times New Roman" w:hAnsi="Arial" w:cs="Arial"/>
          <w:lang w:val="en-US" w:eastAsia="en-GB"/>
        </w:rPr>
        <w:t xml:space="preserve">payable </w:t>
      </w:r>
      <w:r w:rsidR="3AB3C07C" w:rsidRPr="00BE2EE6">
        <w:rPr>
          <w:rFonts w:ascii="Arial" w:eastAsia="Times New Roman" w:hAnsi="Arial" w:cs="Arial"/>
          <w:lang w:val="en-US" w:eastAsia="en-GB"/>
        </w:rPr>
        <w:t>to the</w:t>
      </w:r>
      <w:r w:rsidRPr="00BE2EE6">
        <w:rPr>
          <w:rFonts w:ascii="Arial" w:eastAsia="Times New Roman" w:hAnsi="Arial" w:cs="Arial"/>
          <w:lang w:val="en-US" w:eastAsia="en-GB"/>
        </w:rPr>
        <w:t xml:space="preserve"> Centre in </w:t>
      </w:r>
      <w:r w:rsidR="3CA8CA9B" w:rsidRPr="00BE2EE6">
        <w:rPr>
          <w:rFonts w:ascii="Arial" w:eastAsia="Times New Roman" w:hAnsi="Arial" w:cs="Arial"/>
          <w:lang w:val="en-US" w:eastAsia="en-GB"/>
        </w:rPr>
        <w:t>full</w:t>
      </w:r>
      <w:r w:rsidR="009C305D" w:rsidRPr="00BE2EE6">
        <w:rPr>
          <w:rFonts w:ascii="Arial" w:eastAsia="Times New Roman" w:hAnsi="Arial" w:cs="Arial"/>
          <w:lang w:val="en-US" w:eastAsia="en-GB"/>
        </w:rPr>
        <w:t xml:space="preserve"> </w:t>
      </w:r>
      <w:r w:rsidR="61688450" w:rsidRPr="00BE2EE6">
        <w:rPr>
          <w:rFonts w:ascii="Arial" w:eastAsia="Times New Roman" w:hAnsi="Arial" w:cs="Arial"/>
          <w:lang w:val="en-US" w:eastAsia="en-GB"/>
        </w:rPr>
        <w:t>at the time of booking.</w:t>
      </w:r>
    </w:p>
    <w:p w14:paraId="3A7479F5" w14:textId="3F81FDFE"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eastAsia="Times New Roman" w:hAnsi="Arial" w:cs="Arial"/>
          <w:lang w:eastAsia="en-GB"/>
        </w:rPr>
        <w:t xml:space="preserve">If the Hirer has a bona fide dispute in respect of the whole or part of the proforma invoice issued, </w:t>
      </w:r>
      <w:r w:rsidR="4AFB2A8A" w:rsidRPr="00BE2EE6">
        <w:rPr>
          <w:rFonts w:ascii="Arial" w:eastAsia="Times New Roman" w:hAnsi="Arial" w:cs="Arial"/>
          <w:lang w:eastAsia="en-GB"/>
        </w:rPr>
        <w:t xml:space="preserve">they </w:t>
      </w:r>
      <w:r w:rsidRPr="00BE2EE6">
        <w:rPr>
          <w:rFonts w:ascii="Arial" w:eastAsia="Times New Roman" w:hAnsi="Arial" w:cs="Arial"/>
          <w:lang w:eastAsia="en-GB"/>
        </w:rPr>
        <w:t xml:space="preserve">shall </w:t>
      </w:r>
      <w:r w:rsidR="67A249D9" w:rsidRPr="00BE2EE6">
        <w:rPr>
          <w:rFonts w:ascii="Arial" w:eastAsia="Times New Roman" w:hAnsi="Arial" w:cs="Arial"/>
          <w:lang w:eastAsia="en-GB"/>
        </w:rPr>
        <w:t>notify the</w:t>
      </w:r>
      <w:r w:rsidRPr="00BE2EE6">
        <w:rPr>
          <w:rFonts w:ascii="Arial" w:eastAsia="Times New Roman" w:hAnsi="Arial" w:cs="Arial"/>
          <w:lang w:eastAsia="en-GB"/>
        </w:rPr>
        <w:t xml:space="preserve"> Centre immediately on receipt of invoice. Any invoice not disputed in accordance with this Clause 3 will be deemed to have been accepted by the Hirer. Both parties shall co-operate in good faith to resolve the dispute over any invoice as amicably and promptly as possible and on settlement of any dispute the Hirer shall make the appropriate payment.</w:t>
      </w:r>
    </w:p>
    <w:p w14:paraId="21778E76" w14:textId="77777777"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eastAsia="Times New Roman" w:hAnsi="Arial" w:cs="Arial"/>
          <w:lang w:val="en-US" w:eastAsia="en-GB"/>
        </w:rPr>
        <w:t>The Hirer should retain copies of all documentation relative to the booking for future reference.</w:t>
      </w:r>
    </w:p>
    <w:p w14:paraId="02A11246" w14:textId="77777777" w:rsidR="00DF0C71" w:rsidRPr="00BE2EE6" w:rsidRDefault="7F4EDFEC" w:rsidP="00DD3B95">
      <w:pPr>
        <w:pStyle w:val="ListParagraph"/>
        <w:numPr>
          <w:ilvl w:val="0"/>
          <w:numId w:val="4"/>
        </w:numPr>
        <w:shd w:val="clear" w:color="auto" w:fill="FFFFFF" w:themeFill="background1"/>
        <w:spacing w:after="150"/>
        <w:jc w:val="both"/>
        <w:rPr>
          <w:rFonts w:ascii="Arial" w:hAnsi="Arial" w:cs="Arial"/>
        </w:rPr>
      </w:pPr>
      <w:r w:rsidRPr="00BE2EE6">
        <w:rPr>
          <w:rFonts w:ascii="Arial" w:eastAsia="Times New Roman" w:hAnsi="Arial" w:cs="Arial"/>
          <w:b/>
          <w:bCs/>
          <w:sz w:val="24"/>
          <w:szCs w:val="24"/>
          <w:lang w:val="en" w:eastAsia="en-GB"/>
        </w:rPr>
        <w:t xml:space="preserve">HIRER’S RESPONSIBILITIES </w:t>
      </w:r>
    </w:p>
    <w:p w14:paraId="7846ACE4" w14:textId="77777777"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hAnsi="Arial" w:cs="Arial"/>
        </w:rPr>
        <w:t>The Hirer shall:</w:t>
      </w:r>
    </w:p>
    <w:p w14:paraId="4A63A024" w14:textId="3249F945" w:rsidR="00DF0C71" w:rsidRPr="00BE2EE6" w:rsidRDefault="7F4EDFEC" w:rsidP="00DD3B95">
      <w:pPr>
        <w:pStyle w:val="ListParagraph"/>
        <w:numPr>
          <w:ilvl w:val="2"/>
          <w:numId w:val="4"/>
        </w:numPr>
        <w:shd w:val="clear" w:color="auto" w:fill="FFFFFF" w:themeFill="background1"/>
        <w:spacing w:after="150"/>
        <w:jc w:val="both"/>
        <w:rPr>
          <w:rFonts w:ascii="Arial" w:hAnsi="Arial" w:cs="Arial"/>
        </w:rPr>
      </w:pPr>
      <w:r w:rsidRPr="00BE2EE6">
        <w:rPr>
          <w:rFonts w:ascii="Arial" w:hAnsi="Arial" w:cs="Arial"/>
        </w:rPr>
        <w:t xml:space="preserve">ensure that the information provided in the </w:t>
      </w:r>
      <w:r w:rsidR="138970E8" w:rsidRPr="00BE2EE6">
        <w:rPr>
          <w:rFonts w:ascii="Arial" w:hAnsi="Arial" w:cs="Arial"/>
        </w:rPr>
        <w:t>Contract</w:t>
      </w:r>
      <w:r w:rsidRPr="00BE2EE6">
        <w:rPr>
          <w:rFonts w:ascii="Arial" w:hAnsi="Arial" w:cs="Arial"/>
        </w:rPr>
        <w:t xml:space="preserve"> is complete and </w:t>
      </w:r>
      <w:r w:rsidR="009C305D" w:rsidRPr="00BE2EE6">
        <w:rPr>
          <w:rFonts w:ascii="Arial" w:hAnsi="Arial" w:cs="Arial"/>
        </w:rPr>
        <w:t>accurate.</w:t>
      </w:r>
    </w:p>
    <w:p w14:paraId="6B03527A" w14:textId="125CC071" w:rsidR="00DF0C71" w:rsidRPr="00BE2EE6" w:rsidRDefault="7F4EDFEC" w:rsidP="00DD3B95">
      <w:pPr>
        <w:pStyle w:val="ListParagraph"/>
        <w:numPr>
          <w:ilvl w:val="2"/>
          <w:numId w:val="4"/>
        </w:numPr>
        <w:shd w:val="clear" w:color="auto" w:fill="FFFFFF" w:themeFill="background1"/>
        <w:spacing w:after="150"/>
        <w:jc w:val="both"/>
        <w:rPr>
          <w:rFonts w:ascii="Arial" w:hAnsi="Arial" w:cs="Arial"/>
        </w:rPr>
      </w:pPr>
      <w:r w:rsidRPr="00BE2EE6">
        <w:rPr>
          <w:rFonts w:ascii="Arial" w:hAnsi="Arial" w:cs="Arial"/>
        </w:rPr>
        <w:t xml:space="preserve">co-operate </w:t>
      </w:r>
      <w:r w:rsidR="1C8A1606" w:rsidRPr="00BE2EE6">
        <w:rPr>
          <w:rFonts w:ascii="Arial" w:hAnsi="Arial" w:cs="Arial"/>
        </w:rPr>
        <w:t>with the</w:t>
      </w:r>
      <w:r w:rsidRPr="00BE2EE6">
        <w:rPr>
          <w:rFonts w:ascii="Arial" w:hAnsi="Arial" w:cs="Arial"/>
        </w:rPr>
        <w:t xml:space="preserve"> Centre in all matters relating to the Facilities or </w:t>
      </w:r>
      <w:proofErr w:type="gramStart"/>
      <w:r w:rsidRPr="00BE2EE6">
        <w:rPr>
          <w:rFonts w:ascii="Arial" w:hAnsi="Arial" w:cs="Arial"/>
        </w:rPr>
        <w:t>Services;</w:t>
      </w:r>
      <w:proofErr w:type="gramEnd"/>
    </w:p>
    <w:p w14:paraId="79800482" w14:textId="65498940" w:rsidR="00DF0C71" w:rsidRPr="00BE2EE6" w:rsidRDefault="7F4EDFEC" w:rsidP="00DD3B95">
      <w:pPr>
        <w:pStyle w:val="ListParagraph"/>
        <w:numPr>
          <w:ilvl w:val="2"/>
          <w:numId w:val="4"/>
        </w:numPr>
        <w:shd w:val="clear" w:color="auto" w:fill="FFFFFF" w:themeFill="background1"/>
        <w:spacing w:after="150"/>
        <w:jc w:val="both"/>
        <w:rPr>
          <w:rFonts w:ascii="Arial" w:hAnsi="Arial" w:cs="Arial"/>
        </w:rPr>
      </w:pPr>
      <w:r w:rsidRPr="00BE2EE6">
        <w:rPr>
          <w:rFonts w:ascii="Arial" w:hAnsi="Arial" w:cs="Arial"/>
        </w:rPr>
        <w:t xml:space="preserve">provide </w:t>
      </w:r>
      <w:r w:rsidR="5F24D43F" w:rsidRPr="00BE2EE6">
        <w:rPr>
          <w:rFonts w:ascii="Arial" w:hAnsi="Arial" w:cs="Arial"/>
        </w:rPr>
        <w:t>t</w:t>
      </w:r>
      <w:r w:rsidRPr="00BE2EE6">
        <w:rPr>
          <w:rFonts w:ascii="Arial" w:hAnsi="Arial" w:cs="Arial"/>
        </w:rPr>
        <w:t xml:space="preserve">he Centre with such information and materials as </w:t>
      </w:r>
      <w:r w:rsidR="4A42A1DD" w:rsidRPr="00BE2EE6">
        <w:rPr>
          <w:rFonts w:ascii="Arial" w:hAnsi="Arial" w:cs="Arial"/>
        </w:rPr>
        <w:t>t</w:t>
      </w:r>
      <w:r w:rsidRPr="00BE2EE6">
        <w:rPr>
          <w:rFonts w:ascii="Arial" w:hAnsi="Arial" w:cs="Arial"/>
        </w:rPr>
        <w:t xml:space="preserve">he Centre may reasonably require in order to supply the Facilities or Services, and ensure that such information is complete and accurate in all material </w:t>
      </w:r>
      <w:proofErr w:type="gramStart"/>
      <w:r w:rsidRPr="00BE2EE6">
        <w:rPr>
          <w:rFonts w:ascii="Arial" w:hAnsi="Arial" w:cs="Arial"/>
        </w:rPr>
        <w:t>respects;</w:t>
      </w:r>
      <w:proofErr w:type="gramEnd"/>
      <w:r w:rsidRPr="00BE2EE6">
        <w:rPr>
          <w:rFonts w:ascii="Arial" w:hAnsi="Arial" w:cs="Arial"/>
        </w:rPr>
        <w:t xml:space="preserve"> </w:t>
      </w:r>
    </w:p>
    <w:p w14:paraId="3F39E889" w14:textId="77777777" w:rsidR="00DF0C71" w:rsidRPr="00BE2EE6" w:rsidRDefault="7F4EDFEC" w:rsidP="00DD3B95">
      <w:pPr>
        <w:pStyle w:val="ListParagraph"/>
        <w:numPr>
          <w:ilvl w:val="2"/>
          <w:numId w:val="4"/>
        </w:numPr>
        <w:shd w:val="clear" w:color="auto" w:fill="FFFFFF" w:themeFill="background1"/>
        <w:spacing w:after="150"/>
        <w:jc w:val="both"/>
        <w:rPr>
          <w:rFonts w:ascii="Arial" w:hAnsi="Arial" w:cs="Arial"/>
        </w:rPr>
      </w:pPr>
      <w:r w:rsidRPr="00BE2EE6">
        <w:rPr>
          <w:rFonts w:ascii="Arial" w:hAnsi="Arial" w:cs="Arial"/>
        </w:rPr>
        <w:t>comply with all applicable laws; and</w:t>
      </w:r>
    </w:p>
    <w:p w14:paraId="2B9AAC9B" w14:textId="70EA4B46" w:rsidR="00DF0C71" w:rsidRPr="00BE2EE6" w:rsidRDefault="7F4EDFEC" w:rsidP="00DD3B95">
      <w:pPr>
        <w:pStyle w:val="ListParagraph"/>
        <w:numPr>
          <w:ilvl w:val="2"/>
          <w:numId w:val="4"/>
        </w:numPr>
        <w:shd w:val="clear" w:color="auto" w:fill="FFFFFF" w:themeFill="background1"/>
        <w:spacing w:after="150"/>
        <w:jc w:val="both"/>
        <w:rPr>
          <w:rFonts w:ascii="Arial" w:hAnsi="Arial" w:cs="Arial"/>
        </w:rPr>
      </w:pPr>
      <w:r w:rsidRPr="00BE2EE6">
        <w:rPr>
          <w:rFonts w:ascii="Arial" w:hAnsi="Arial" w:cs="Arial"/>
        </w:rPr>
        <w:t xml:space="preserve">comply with any additional obligations as set </w:t>
      </w:r>
      <w:r w:rsidR="00200EA0">
        <w:rPr>
          <w:rFonts w:ascii="Arial" w:hAnsi="Arial" w:cs="Arial"/>
        </w:rPr>
        <w:t>out within this contract.</w:t>
      </w:r>
      <w:r w:rsidRPr="00BE2EE6">
        <w:rPr>
          <w:rFonts w:ascii="Arial" w:hAnsi="Arial" w:cs="Arial"/>
        </w:rPr>
        <w:t xml:space="preserve"> </w:t>
      </w:r>
    </w:p>
    <w:p w14:paraId="67DC922B" w14:textId="71DCEB4A"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hAnsi="Arial" w:cs="Arial"/>
        </w:rPr>
        <w:t xml:space="preserve">If </w:t>
      </w:r>
      <w:r w:rsidR="036A8E72" w:rsidRPr="00BE2EE6">
        <w:rPr>
          <w:rFonts w:ascii="Arial" w:hAnsi="Arial" w:cs="Arial"/>
        </w:rPr>
        <w:t>t</w:t>
      </w:r>
      <w:r w:rsidRPr="00BE2EE6">
        <w:rPr>
          <w:rFonts w:ascii="Arial" w:hAnsi="Arial" w:cs="Arial"/>
        </w:rPr>
        <w:t>he Centre’s performance of any of its obligations under this Agreement is prevented or delayed by any act or omission by the Hirer or failure by the Hirer to perform any relevant obligation (‘</w:t>
      </w:r>
      <w:r w:rsidRPr="00BE2EE6">
        <w:rPr>
          <w:rFonts w:ascii="Arial" w:hAnsi="Arial" w:cs="Arial"/>
          <w:b/>
          <w:bCs/>
        </w:rPr>
        <w:t>Hirer Default’</w:t>
      </w:r>
      <w:r w:rsidRPr="00BE2EE6">
        <w:rPr>
          <w:rFonts w:ascii="Arial" w:hAnsi="Arial" w:cs="Arial"/>
        </w:rPr>
        <w:t>):</w:t>
      </w:r>
    </w:p>
    <w:p w14:paraId="13E06FFD" w14:textId="5D2CE47E" w:rsidR="00DF0C71" w:rsidRPr="00BE2EE6" w:rsidRDefault="7F4EDFEC" w:rsidP="00E21861">
      <w:pPr>
        <w:pStyle w:val="ListParagraph"/>
        <w:numPr>
          <w:ilvl w:val="1"/>
          <w:numId w:val="4"/>
        </w:numPr>
        <w:shd w:val="clear" w:color="auto" w:fill="FFFFFF" w:themeFill="background1"/>
        <w:spacing w:after="150"/>
        <w:jc w:val="both"/>
        <w:rPr>
          <w:rFonts w:ascii="Arial" w:hAnsi="Arial" w:cs="Arial"/>
        </w:rPr>
      </w:pPr>
      <w:r w:rsidRPr="00BE2EE6">
        <w:rPr>
          <w:rFonts w:ascii="Arial" w:hAnsi="Arial" w:cs="Arial"/>
        </w:rPr>
        <w:lastRenderedPageBreak/>
        <w:t xml:space="preserve">without limiting or affecting any other right or remedy available to it, </w:t>
      </w:r>
      <w:r w:rsidR="1E052EF2" w:rsidRPr="00BE2EE6">
        <w:rPr>
          <w:rFonts w:ascii="Arial" w:hAnsi="Arial" w:cs="Arial"/>
        </w:rPr>
        <w:t>t</w:t>
      </w:r>
      <w:r w:rsidRPr="00BE2EE6">
        <w:rPr>
          <w:rFonts w:ascii="Arial" w:hAnsi="Arial" w:cs="Arial"/>
        </w:rPr>
        <w:t xml:space="preserve">he Centre shall have the right to suspend performance of the Services or provision of Facilities until the Hirer remedies the Hirer Default, and to rely on the Hirer Default to relieve it from the performance of any of its obligations in each case to the extent the Hirer Default prevents or delays </w:t>
      </w:r>
      <w:r w:rsidR="7D963133" w:rsidRPr="00BE2EE6">
        <w:rPr>
          <w:rFonts w:ascii="Arial" w:hAnsi="Arial" w:cs="Arial"/>
        </w:rPr>
        <w:t>t</w:t>
      </w:r>
      <w:r w:rsidRPr="00BE2EE6">
        <w:rPr>
          <w:rFonts w:ascii="Arial" w:hAnsi="Arial" w:cs="Arial"/>
        </w:rPr>
        <w:t>he Centre’s performance of any of its obligations;</w:t>
      </w:r>
    </w:p>
    <w:p w14:paraId="2434F3C2" w14:textId="07A641A9" w:rsidR="00DF0C71" w:rsidRPr="00BE2EE6" w:rsidRDefault="7DA5F974" w:rsidP="00E21861">
      <w:pPr>
        <w:pStyle w:val="ListParagraph"/>
        <w:numPr>
          <w:ilvl w:val="1"/>
          <w:numId w:val="4"/>
        </w:numPr>
        <w:shd w:val="clear" w:color="auto" w:fill="FFFFFF" w:themeFill="background1"/>
        <w:spacing w:after="150"/>
        <w:jc w:val="both"/>
        <w:rPr>
          <w:rFonts w:ascii="Arial" w:hAnsi="Arial" w:cs="Arial"/>
        </w:rPr>
      </w:pPr>
      <w:r w:rsidRPr="00BE2EE6">
        <w:rPr>
          <w:rFonts w:ascii="Arial" w:hAnsi="Arial" w:cs="Arial"/>
        </w:rPr>
        <w:t>t</w:t>
      </w:r>
      <w:r w:rsidR="7F4EDFEC" w:rsidRPr="00BE2EE6">
        <w:rPr>
          <w:rFonts w:ascii="Arial" w:hAnsi="Arial" w:cs="Arial"/>
        </w:rPr>
        <w:t xml:space="preserve">he Centre shall not be liable for any costs or losses sustained or incurred by the Hirer arising directly or indirectly from </w:t>
      </w:r>
      <w:r w:rsidR="34AE0F73" w:rsidRPr="00BE2EE6">
        <w:rPr>
          <w:rFonts w:ascii="Arial" w:hAnsi="Arial" w:cs="Arial"/>
        </w:rPr>
        <w:t>t</w:t>
      </w:r>
      <w:r w:rsidR="7F4EDFEC" w:rsidRPr="00BE2EE6">
        <w:rPr>
          <w:rFonts w:ascii="Arial" w:hAnsi="Arial" w:cs="Arial"/>
        </w:rPr>
        <w:t xml:space="preserve">he Centre’s failure or delay to perform any of its obligations as set out in this Clause 4.2; and </w:t>
      </w:r>
    </w:p>
    <w:p w14:paraId="1E7831D2" w14:textId="4AB7C357" w:rsidR="00DF0C71" w:rsidRPr="00BE2EE6" w:rsidRDefault="7F4EDFEC" w:rsidP="00E21861">
      <w:pPr>
        <w:pStyle w:val="ListParagraph"/>
        <w:numPr>
          <w:ilvl w:val="1"/>
          <w:numId w:val="4"/>
        </w:numPr>
        <w:shd w:val="clear" w:color="auto" w:fill="FFFFFF" w:themeFill="background1"/>
        <w:spacing w:after="150"/>
        <w:jc w:val="both"/>
        <w:rPr>
          <w:rFonts w:ascii="Arial" w:hAnsi="Arial" w:cs="Arial"/>
        </w:rPr>
      </w:pPr>
      <w:r w:rsidRPr="00BE2EE6">
        <w:rPr>
          <w:rFonts w:ascii="Arial" w:hAnsi="Arial" w:cs="Arial"/>
        </w:rPr>
        <w:t xml:space="preserve">the Hirer shall reimburse </w:t>
      </w:r>
      <w:r w:rsidR="59724991" w:rsidRPr="00BE2EE6">
        <w:rPr>
          <w:rFonts w:ascii="Arial" w:hAnsi="Arial" w:cs="Arial"/>
        </w:rPr>
        <w:t>t</w:t>
      </w:r>
      <w:r w:rsidRPr="00BE2EE6">
        <w:rPr>
          <w:rFonts w:ascii="Arial" w:hAnsi="Arial" w:cs="Arial"/>
        </w:rPr>
        <w:t xml:space="preserve">he Centre on written demand for any costs or losses sustained or incurred by the Hirer arising directly or indirectly from the Hirer Default. </w:t>
      </w:r>
    </w:p>
    <w:p w14:paraId="43FBC313" w14:textId="77777777" w:rsidR="009C305D" w:rsidRPr="00BE2EE6" w:rsidRDefault="009C305D" w:rsidP="009C305D">
      <w:pPr>
        <w:shd w:val="clear" w:color="auto" w:fill="FFFFFF" w:themeFill="background1"/>
        <w:spacing w:after="150"/>
        <w:jc w:val="both"/>
        <w:rPr>
          <w:rFonts w:ascii="Arial" w:hAnsi="Arial" w:cs="Arial"/>
        </w:rPr>
      </w:pPr>
    </w:p>
    <w:p w14:paraId="0787E498" w14:textId="77777777" w:rsidR="009C305D" w:rsidRPr="00BE2EE6" w:rsidRDefault="009C305D" w:rsidP="009C305D">
      <w:pPr>
        <w:shd w:val="clear" w:color="auto" w:fill="FFFFFF" w:themeFill="background1"/>
        <w:spacing w:after="150"/>
        <w:jc w:val="both"/>
        <w:rPr>
          <w:rFonts w:ascii="Arial" w:hAnsi="Arial" w:cs="Arial"/>
        </w:rPr>
      </w:pPr>
    </w:p>
    <w:p w14:paraId="11FF2D6E" w14:textId="77777777" w:rsidR="009C305D" w:rsidRPr="00BE2EE6" w:rsidRDefault="009C305D" w:rsidP="009C305D">
      <w:pPr>
        <w:shd w:val="clear" w:color="auto" w:fill="FFFFFF" w:themeFill="background1"/>
        <w:spacing w:after="150"/>
        <w:jc w:val="both"/>
        <w:rPr>
          <w:rFonts w:ascii="Arial" w:hAnsi="Arial" w:cs="Arial"/>
        </w:rPr>
      </w:pPr>
    </w:p>
    <w:p w14:paraId="041BFEB0" w14:textId="20D370B8" w:rsidR="00DF0C71" w:rsidRPr="00BE2EE6" w:rsidRDefault="7F4EDFEC" w:rsidP="00DD3B95">
      <w:pPr>
        <w:pStyle w:val="ListParagraph"/>
        <w:numPr>
          <w:ilvl w:val="0"/>
          <w:numId w:val="4"/>
        </w:numPr>
        <w:shd w:val="clear" w:color="auto" w:fill="FFFFFF" w:themeFill="background1"/>
        <w:spacing w:after="150"/>
        <w:jc w:val="both"/>
        <w:rPr>
          <w:rFonts w:ascii="Arial" w:hAnsi="Arial" w:cs="Arial"/>
          <w:b/>
          <w:bCs/>
          <w:sz w:val="24"/>
          <w:szCs w:val="24"/>
        </w:rPr>
      </w:pPr>
      <w:r w:rsidRPr="00BE2EE6">
        <w:rPr>
          <w:rFonts w:ascii="Arial" w:hAnsi="Arial" w:cs="Arial"/>
          <w:b/>
          <w:bCs/>
          <w:sz w:val="24"/>
          <w:szCs w:val="24"/>
        </w:rPr>
        <w:t>HIRER’S RIGHTS - CANCELLATION AND BOOKING AMENDMENTS</w:t>
      </w:r>
    </w:p>
    <w:p w14:paraId="41065EA9" w14:textId="77777777"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eastAsia="Times New Roman" w:hAnsi="Arial" w:cs="Arial"/>
          <w:lang w:val="en" w:eastAsia="en-GB"/>
        </w:rPr>
        <w:t xml:space="preserve">The Hirer’s rights to cancellation, refunds and booking amendments are set out below: </w:t>
      </w:r>
    </w:p>
    <w:p w14:paraId="2C6A4021" w14:textId="756DE18A" w:rsidR="00DF0C71" w:rsidRPr="00BE2EE6" w:rsidRDefault="7F4EDFEC" w:rsidP="00E21861">
      <w:pPr>
        <w:pStyle w:val="ListParagraph"/>
        <w:numPr>
          <w:ilvl w:val="1"/>
          <w:numId w:val="4"/>
        </w:numPr>
        <w:shd w:val="clear" w:color="auto" w:fill="FFFFFF" w:themeFill="background1"/>
        <w:spacing w:after="150"/>
        <w:jc w:val="both"/>
        <w:rPr>
          <w:rFonts w:ascii="Arial" w:eastAsia="Times New Roman" w:hAnsi="Arial" w:cs="Arial"/>
          <w:color w:val="333333"/>
          <w:lang w:val="en" w:eastAsia="en-GB"/>
        </w:rPr>
      </w:pPr>
      <w:r w:rsidRPr="00BE2EE6">
        <w:rPr>
          <w:rFonts w:ascii="Arial" w:eastAsia="Times New Roman" w:hAnsi="Arial" w:cs="Arial"/>
          <w:lang w:val="en-US" w:eastAsia="en-GB"/>
        </w:rPr>
        <w:t xml:space="preserve">To cancel a booking, the Hirer must inform </w:t>
      </w:r>
      <w:r w:rsidR="6565A874" w:rsidRPr="00BE2EE6">
        <w:rPr>
          <w:rFonts w:ascii="Arial" w:eastAsia="Times New Roman" w:hAnsi="Arial" w:cs="Arial"/>
          <w:lang w:val="en-US" w:eastAsia="en-GB"/>
        </w:rPr>
        <w:t>t</w:t>
      </w:r>
      <w:r w:rsidRPr="00BE2EE6">
        <w:rPr>
          <w:rFonts w:ascii="Arial" w:eastAsia="Times New Roman" w:hAnsi="Arial" w:cs="Arial"/>
          <w:lang w:val="en-US" w:eastAsia="en-GB"/>
        </w:rPr>
        <w:t xml:space="preserve">he Centre </w:t>
      </w:r>
      <w:r w:rsidR="7894BC2E" w:rsidRPr="00BE2EE6">
        <w:rPr>
          <w:rFonts w:ascii="Arial" w:eastAsia="Times New Roman" w:hAnsi="Arial" w:cs="Arial"/>
          <w:lang w:val="en-US" w:eastAsia="en-GB"/>
        </w:rPr>
        <w:t xml:space="preserve">by email </w:t>
      </w:r>
      <w:r w:rsidR="009367F2" w:rsidRPr="00BE2EE6">
        <w:rPr>
          <w:rFonts w:ascii="Arial" w:eastAsia="Times New Roman" w:hAnsi="Arial" w:cs="Arial"/>
          <w:lang w:val="en-US" w:eastAsia="en-GB"/>
        </w:rPr>
        <w:t>to</w:t>
      </w:r>
      <w:r w:rsidR="009C305D" w:rsidRPr="00BE2EE6">
        <w:rPr>
          <w:rFonts w:ascii="Arial" w:eastAsia="Times New Roman" w:hAnsi="Arial" w:cs="Arial"/>
          <w:lang w:val="en-US" w:eastAsia="en-GB"/>
        </w:rPr>
        <w:t xml:space="preserve"> </w:t>
      </w:r>
      <w:hyperlink r:id="rId15" w:history="1">
        <w:r w:rsidRPr="00BE2EE6">
          <w:rPr>
            <w:rStyle w:val="Hyperlink"/>
            <w:rFonts w:ascii="Arial" w:hAnsi="Arial" w:cs="Arial"/>
          </w:rPr>
          <w:t>:</w:t>
        </w:r>
      </w:hyperlink>
      <w:hyperlink r:id="rId16" w:history="1">
        <w:r w:rsidR="009367F2" w:rsidRPr="00BE2EE6">
          <w:rPr>
            <w:rStyle w:val="Hyperlink"/>
            <w:rFonts w:ascii="Arial" w:eastAsia="Times New Roman" w:hAnsi="Arial" w:cs="Arial"/>
            <w:lang w:val="en-US" w:eastAsia="en-GB"/>
          </w:rPr>
          <w:t>inver</w:t>
        </w:r>
        <w:r w:rsidR="009367F2" w:rsidRPr="00BE2EE6">
          <w:rPr>
            <w:rStyle w:val="Hyperlink"/>
            <w:rFonts w:ascii="Arial" w:eastAsia="Times New Roman" w:hAnsi="Arial" w:cs="Arial"/>
            <w:lang w:val="en" w:eastAsia="en-GB"/>
          </w:rPr>
          <w:t>clyde.bookings@sportscotland.org.uk</w:t>
        </w:r>
      </w:hyperlink>
      <w:r w:rsidR="009C305D" w:rsidRPr="00BE2EE6">
        <w:rPr>
          <w:rFonts w:ascii="Arial" w:eastAsia="Times New Roman" w:hAnsi="Arial" w:cs="Arial"/>
          <w:color w:val="333333"/>
          <w:lang w:val="en" w:eastAsia="en-GB"/>
        </w:rPr>
        <w:t xml:space="preserve">. </w:t>
      </w:r>
    </w:p>
    <w:p w14:paraId="032AF773" w14:textId="09FF419B" w:rsidR="00DF0C71" w:rsidRPr="00BE2EE6" w:rsidRDefault="7F4EDFEC" w:rsidP="00E21861">
      <w:pPr>
        <w:pStyle w:val="ListParagraph"/>
        <w:numPr>
          <w:ilvl w:val="2"/>
          <w:numId w:val="4"/>
        </w:numPr>
        <w:shd w:val="clear" w:color="auto" w:fill="FFFFFF" w:themeFill="background1"/>
        <w:spacing w:after="150"/>
        <w:jc w:val="both"/>
        <w:rPr>
          <w:rFonts w:ascii="Arial" w:eastAsia="Times New Roman" w:hAnsi="Arial" w:cs="Arial"/>
          <w:lang w:val="en-US" w:eastAsia="en-GB"/>
        </w:rPr>
      </w:pPr>
      <w:r w:rsidRPr="00BE2EE6">
        <w:rPr>
          <w:rFonts w:ascii="Arial" w:eastAsia="Times New Roman" w:hAnsi="Arial" w:cs="Arial"/>
          <w:lang w:val="en-US" w:eastAsia="en-GB"/>
        </w:rPr>
        <w:t xml:space="preserve">For cancellation more than 90 days in advance of your booking arrival date, the </w:t>
      </w:r>
      <w:r w:rsidR="70673089" w:rsidRPr="00BE2EE6">
        <w:rPr>
          <w:rFonts w:ascii="Arial" w:eastAsia="Times New Roman" w:hAnsi="Arial" w:cs="Arial"/>
          <w:lang w:val="en-US" w:eastAsia="en-GB"/>
        </w:rPr>
        <w:t xml:space="preserve">25% </w:t>
      </w:r>
      <w:r w:rsidR="00743D74" w:rsidRPr="00BE2EE6">
        <w:rPr>
          <w:rFonts w:ascii="Arial" w:eastAsia="Times New Roman" w:hAnsi="Arial" w:cs="Arial"/>
          <w:lang w:val="en-US" w:eastAsia="en-GB"/>
        </w:rPr>
        <w:t>non-returnable</w:t>
      </w:r>
      <w:r w:rsidR="70673089" w:rsidRPr="00BE2EE6">
        <w:rPr>
          <w:rFonts w:ascii="Arial" w:eastAsia="Times New Roman" w:hAnsi="Arial" w:cs="Arial"/>
          <w:lang w:val="en-US" w:eastAsia="en-GB"/>
        </w:rPr>
        <w:t xml:space="preserve"> deposit will be retained. </w:t>
      </w:r>
    </w:p>
    <w:p w14:paraId="67D20C9A" w14:textId="6DADF19B" w:rsidR="00DF0C71" w:rsidRPr="00BE2EE6" w:rsidRDefault="7F4EDFEC" w:rsidP="00E21861">
      <w:pPr>
        <w:pStyle w:val="ListParagraph"/>
        <w:numPr>
          <w:ilvl w:val="2"/>
          <w:numId w:val="4"/>
        </w:numPr>
        <w:shd w:val="clear" w:color="auto" w:fill="FFFFFF" w:themeFill="background1"/>
        <w:spacing w:after="150"/>
        <w:jc w:val="both"/>
        <w:rPr>
          <w:rFonts w:ascii="Arial" w:eastAsia="Times New Roman" w:hAnsi="Arial" w:cs="Arial"/>
          <w:lang w:val="en-US" w:eastAsia="en-GB"/>
        </w:rPr>
      </w:pPr>
      <w:r w:rsidRPr="00BE2EE6">
        <w:rPr>
          <w:rFonts w:ascii="Arial" w:eastAsia="Times New Roman" w:hAnsi="Arial" w:cs="Arial"/>
          <w:lang w:val="en-US" w:eastAsia="en-GB"/>
        </w:rPr>
        <w:t xml:space="preserve">For cancellation </w:t>
      </w:r>
      <w:r w:rsidR="3FBD6B45" w:rsidRPr="00BE2EE6">
        <w:rPr>
          <w:rFonts w:ascii="Arial" w:eastAsia="Times New Roman" w:hAnsi="Arial" w:cs="Arial"/>
          <w:lang w:val="en-US" w:eastAsia="en-GB"/>
        </w:rPr>
        <w:t xml:space="preserve">between 90 or 30 days </w:t>
      </w:r>
      <w:r w:rsidRPr="00BE2EE6">
        <w:rPr>
          <w:rFonts w:ascii="Arial" w:eastAsia="Times New Roman" w:hAnsi="Arial" w:cs="Arial"/>
          <w:lang w:val="en-US" w:eastAsia="en-GB"/>
        </w:rPr>
        <w:t xml:space="preserve">in advance of the booking arrival date, </w:t>
      </w:r>
      <w:r w:rsidR="3423BD3E" w:rsidRPr="00BE2EE6">
        <w:rPr>
          <w:rFonts w:ascii="Arial" w:eastAsia="Times New Roman" w:hAnsi="Arial" w:cs="Arial"/>
          <w:lang w:val="en-US" w:eastAsia="en-GB"/>
        </w:rPr>
        <w:t xml:space="preserve">50% of the contracted booking value is </w:t>
      </w:r>
      <w:r w:rsidR="003B3A12" w:rsidRPr="00BE2EE6">
        <w:rPr>
          <w:rFonts w:ascii="Arial" w:eastAsia="Times New Roman" w:hAnsi="Arial" w:cs="Arial"/>
          <w:lang w:val="en-US" w:eastAsia="en-GB"/>
        </w:rPr>
        <w:t xml:space="preserve">payable. </w:t>
      </w:r>
    </w:p>
    <w:p w14:paraId="2263B8DE" w14:textId="08B541C2" w:rsidR="00DF0C71" w:rsidRPr="00BE2EE6" w:rsidRDefault="0DAA991C" w:rsidP="00E21861">
      <w:pPr>
        <w:pStyle w:val="ListParagraph"/>
        <w:numPr>
          <w:ilvl w:val="2"/>
          <w:numId w:val="4"/>
        </w:numPr>
        <w:shd w:val="clear" w:color="auto" w:fill="FFFFFF" w:themeFill="background1"/>
        <w:spacing w:after="150"/>
        <w:jc w:val="both"/>
        <w:rPr>
          <w:rFonts w:ascii="Arial" w:eastAsia="Times New Roman" w:hAnsi="Arial" w:cs="Arial"/>
          <w:lang w:val="en" w:eastAsia="en-GB"/>
        </w:rPr>
      </w:pPr>
      <w:r w:rsidRPr="00BE2EE6">
        <w:rPr>
          <w:rFonts w:ascii="Arial" w:eastAsia="Times New Roman" w:hAnsi="Arial" w:cs="Arial"/>
          <w:lang w:val="en" w:eastAsia="en-GB"/>
        </w:rPr>
        <w:t xml:space="preserve"> For cancellation less than 30 days before the booking arrival date 100% of the contracted booking value is payable. </w:t>
      </w:r>
    </w:p>
    <w:p w14:paraId="18B64BDE" w14:textId="5A9B4EC6" w:rsidR="003C7F30" w:rsidRPr="00BE2EE6" w:rsidRDefault="005675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eastAsia="Times New Roman" w:hAnsi="Arial" w:cs="Arial"/>
          <w:lang w:val="en-US" w:eastAsia="en-GB"/>
        </w:rPr>
        <w:t>Cancellation</w:t>
      </w:r>
      <w:r w:rsidR="0DAA991C" w:rsidRPr="00BE2EE6">
        <w:rPr>
          <w:rFonts w:ascii="Arial" w:eastAsia="Times New Roman" w:hAnsi="Arial" w:cs="Arial"/>
          <w:lang w:val="en-US" w:eastAsia="en-GB"/>
        </w:rPr>
        <w:t xml:space="preserve"> fees are still applicable in line with the percentage </w:t>
      </w:r>
      <w:r w:rsidR="0A1294BF" w:rsidRPr="00BE2EE6">
        <w:rPr>
          <w:rFonts w:ascii="Arial" w:eastAsia="Times New Roman" w:hAnsi="Arial" w:cs="Arial"/>
          <w:lang w:val="en-US" w:eastAsia="en-GB"/>
        </w:rPr>
        <w:t>highlighted</w:t>
      </w:r>
      <w:r w:rsidR="0DAA991C" w:rsidRPr="00BE2EE6">
        <w:rPr>
          <w:rFonts w:ascii="Arial" w:eastAsia="Times New Roman" w:hAnsi="Arial" w:cs="Arial"/>
          <w:lang w:val="en-US" w:eastAsia="en-GB"/>
        </w:rPr>
        <w:t xml:space="preserve"> above</w:t>
      </w:r>
      <w:r w:rsidRPr="00BE2EE6">
        <w:rPr>
          <w:rFonts w:ascii="Arial" w:eastAsia="Times New Roman" w:hAnsi="Arial" w:cs="Arial"/>
          <w:lang w:val="en-US" w:eastAsia="en-GB"/>
        </w:rPr>
        <w:t xml:space="preserve">, </w:t>
      </w:r>
      <w:r w:rsidR="00B36151" w:rsidRPr="00BE2EE6">
        <w:rPr>
          <w:rFonts w:ascii="Arial" w:eastAsia="Times New Roman" w:hAnsi="Arial" w:cs="Arial"/>
          <w:lang w:val="en-US" w:eastAsia="en-GB"/>
        </w:rPr>
        <w:t>regardless</w:t>
      </w:r>
      <w:r w:rsidRPr="00BE2EE6">
        <w:rPr>
          <w:rFonts w:ascii="Arial" w:eastAsia="Times New Roman" w:hAnsi="Arial" w:cs="Arial"/>
          <w:lang w:val="en-US" w:eastAsia="en-GB"/>
        </w:rPr>
        <w:t xml:space="preserve"> </w:t>
      </w:r>
      <w:r w:rsidR="00B36151" w:rsidRPr="00BE2EE6">
        <w:rPr>
          <w:rFonts w:ascii="Arial" w:eastAsia="Times New Roman" w:hAnsi="Arial" w:cs="Arial"/>
          <w:lang w:val="en-US" w:eastAsia="en-GB"/>
        </w:rPr>
        <w:t xml:space="preserve">of deposits paid to date. </w:t>
      </w:r>
      <w:r w:rsidR="0067067A" w:rsidRPr="00BE2EE6">
        <w:rPr>
          <w:rFonts w:ascii="Arial" w:eastAsia="Times New Roman" w:hAnsi="Arial" w:cs="Arial"/>
          <w:lang w:val="en-US" w:eastAsia="en-GB"/>
        </w:rPr>
        <w:t>Deposits paid to date will be used to cover any cancellation charges due and where further charges are outstanding, an invoice will be issue</w:t>
      </w:r>
      <w:r w:rsidR="00FB64CA" w:rsidRPr="00BE2EE6">
        <w:rPr>
          <w:rFonts w:ascii="Arial" w:eastAsia="Times New Roman" w:hAnsi="Arial" w:cs="Arial"/>
          <w:lang w:val="en-US" w:eastAsia="en-GB"/>
        </w:rPr>
        <w:t xml:space="preserve">d. </w:t>
      </w:r>
      <w:r w:rsidRPr="00BE2EE6">
        <w:rPr>
          <w:rFonts w:ascii="Arial" w:eastAsia="Times New Roman" w:hAnsi="Arial" w:cs="Arial"/>
          <w:lang w:val="en-US" w:eastAsia="en-GB"/>
        </w:rPr>
        <w:t xml:space="preserve"> </w:t>
      </w:r>
      <w:r w:rsidR="0DAA991C" w:rsidRPr="00BE2EE6">
        <w:rPr>
          <w:rFonts w:ascii="Arial" w:eastAsia="Times New Roman" w:hAnsi="Arial" w:cs="Arial"/>
          <w:lang w:val="en-US" w:eastAsia="en-GB"/>
        </w:rPr>
        <w:t xml:space="preserve"> </w:t>
      </w:r>
    </w:p>
    <w:p w14:paraId="481A63A7" w14:textId="2D452DEF" w:rsidR="003C7F30" w:rsidRPr="00BE2EE6" w:rsidRDefault="003C7F30" w:rsidP="00DD3B95">
      <w:pPr>
        <w:pStyle w:val="ListParagraph"/>
        <w:numPr>
          <w:ilvl w:val="0"/>
          <w:numId w:val="4"/>
        </w:numPr>
        <w:shd w:val="clear" w:color="auto" w:fill="FFFFFF" w:themeFill="background1"/>
        <w:spacing w:after="150"/>
        <w:jc w:val="both"/>
        <w:rPr>
          <w:rFonts w:ascii="Arial" w:hAnsi="Arial" w:cs="Arial"/>
          <w:b/>
          <w:bCs/>
          <w:sz w:val="24"/>
          <w:szCs w:val="24"/>
        </w:rPr>
      </w:pPr>
      <w:r w:rsidRPr="00BE2EE6">
        <w:rPr>
          <w:rFonts w:ascii="Arial" w:hAnsi="Arial" w:cs="Arial"/>
          <w:b/>
          <w:bCs/>
          <w:sz w:val="24"/>
          <w:szCs w:val="24"/>
        </w:rPr>
        <w:t>HIRER’S RIGHTS - BOOKING AMENDMENTS</w:t>
      </w:r>
      <w:r w:rsidR="004A5950" w:rsidRPr="00BE2EE6">
        <w:rPr>
          <w:rFonts w:ascii="Arial" w:hAnsi="Arial" w:cs="Arial"/>
          <w:b/>
          <w:bCs/>
          <w:sz w:val="24"/>
          <w:szCs w:val="24"/>
        </w:rPr>
        <w:t xml:space="preserve"> </w:t>
      </w:r>
      <w:r w:rsidRPr="00BE2EE6">
        <w:rPr>
          <w:rFonts w:ascii="Arial" w:hAnsi="Arial" w:cs="Arial"/>
          <w:b/>
          <w:bCs/>
          <w:sz w:val="24"/>
          <w:szCs w:val="24"/>
        </w:rPr>
        <w:t xml:space="preserve"> </w:t>
      </w:r>
    </w:p>
    <w:p w14:paraId="1CA4D7A6" w14:textId="19EC5A40" w:rsidR="00CE6560" w:rsidRPr="00BE2EE6" w:rsidRDefault="00285656"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hAnsi="Arial" w:cs="Arial"/>
        </w:rPr>
        <w:t xml:space="preserve">Booking amendments include </w:t>
      </w:r>
      <w:r w:rsidR="00CE6560" w:rsidRPr="00BE2EE6">
        <w:rPr>
          <w:rFonts w:ascii="Arial" w:hAnsi="Arial" w:cs="Arial"/>
        </w:rPr>
        <w:t xml:space="preserve">but are not limited </w:t>
      </w:r>
      <w:r w:rsidR="00743D74" w:rsidRPr="00BE2EE6">
        <w:rPr>
          <w:rFonts w:ascii="Arial" w:hAnsi="Arial" w:cs="Arial"/>
        </w:rPr>
        <w:t>to:</w:t>
      </w:r>
    </w:p>
    <w:p w14:paraId="27FB5B9A" w14:textId="46F94653" w:rsidR="00CE6560" w:rsidRPr="00BE2EE6" w:rsidRDefault="005E2AF9" w:rsidP="00DD3B95">
      <w:pPr>
        <w:pStyle w:val="ListParagraph"/>
        <w:numPr>
          <w:ilvl w:val="2"/>
          <w:numId w:val="4"/>
        </w:numPr>
        <w:shd w:val="clear" w:color="auto" w:fill="FFFFFF" w:themeFill="background1"/>
        <w:spacing w:after="150"/>
        <w:jc w:val="both"/>
        <w:rPr>
          <w:rFonts w:ascii="Arial" w:hAnsi="Arial" w:cs="Arial"/>
        </w:rPr>
      </w:pPr>
      <w:r w:rsidRPr="00BE2EE6">
        <w:rPr>
          <w:rFonts w:ascii="Arial" w:hAnsi="Arial" w:cs="Arial"/>
        </w:rPr>
        <w:t>A</w:t>
      </w:r>
      <w:r w:rsidR="00337300" w:rsidRPr="00BE2EE6">
        <w:rPr>
          <w:rFonts w:ascii="Arial" w:hAnsi="Arial" w:cs="Arial"/>
        </w:rPr>
        <w:t xml:space="preserve">dding or removing facilities </w:t>
      </w:r>
      <w:r w:rsidR="0009278B" w:rsidRPr="00BE2EE6">
        <w:rPr>
          <w:rFonts w:ascii="Arial" w:hAnsi="Arial" w:cs="Arial"/>
        </w:rPr>
        <w:t>to a booking</w:t>
      </w:r>
      <w:r w:rsidRPr="00BE2EE6">
        <w:rPr>
          <w:rFonts w:ascii="Arial" w:hAnsi="Arial" w:cs="Arial"/>
        </w:rPr>
        <w:t>, or</w:t>
      </w:r>
      <w:r w:rsidR="009D1D8E" w:rsidRPr="00BE2EE6">
        <w:rPr>
          <w:rFonts w:ascii="Arial" w:hAnsi="Arial" w:cs="Arial"/>
        </w:rPr>
        <w:t xml:space="preserve">, </w:t>
      </w:r>
      <w:r w:rsidRPr="00BE2EE6">
        <w:rPr>
          <w:rFonts w:ascii="Arial" w:hAnsi="Arial" w:cs="Arial"/>
        </w:rPr>
        <w:t>increasing or decreasing the length of time or days a facility is required.</w:t>
      </w:r>
    </w:p>
    <w:p w14:paraId="70F238B4" w14:textId="6A334D5A" w:rsidR="00CE6560" w:rsidRPr="00BE2EE6" w:rsidRDefault="00CE6560" w:rsidP="00DD3B95">
      <w:pPr>
        <w:pStyle w:val="ListParagraph"/>
        <w:numPr>
          <w:ilvl w:val="2"/>
          <w:numId w:val="4"/>
        </w:numPr>
        <w:shd w:val="clear" w:color="auto" w:fill="FFFFFF" w:themeFill="background1"/>
        <w:spacing w:after="150"/>
        <w:jc w:val="both"/>
        <w:rPr>
          <w:rFonts w:ascii="Arial" w:hAnsi="Arial" w:cs="Arial"/>
        </w:rPr>
      </w:pPr>
      <w:r w:rsidRPr="00BE2EE6">
        <w:rPr>
          <w:rFonts w:ascii="Arial" w:hAnsi="Arial" w:cs="Arial"/>
        </w:rPr>
        <w:t>I</w:t>
      </w:r>
      <w:r w:rsidR="0009278B" w:rsidRPr="00BE2EE6">
        <w:rPr>
          <w:rFonts w:ascii="Arial" w:hAnsi="Arial" w:cs="Arial"/>
        </w:rPr>
        <w:t>ncreasing, decreasing or removing the number of meals</w:t>
      </w:r>
      <w:r w:rsidR="009D1D8E" w:rsidRPr="00BE2EE6">
        <w:rPr>
          <w:rFonts w:ascii="Arial" w:hAnsi="Arial" w:cs="Arial"/>
        </w:rPr>
        <w:t>,</w:t>
      </w:r>
      <w:r w:rsidR="0009278B" w:rsidRPr="00BE2EE6">
        <w:rPr>
          <w:rFonts w:ascii="Arial" w:hAnsi="Arial" w:cs="Arial"/>
        </w:rPr>
        <w:t xml:space="preserve"> or number of people</w:t>
      </w:r>
      <w:r w:rsidR="009D1D8E" w:rsidRPr="00BE2EE6">
        <w:rPr>
          <w:rFonts w:ascii="Arial" w:hAnsi="Arial" w:cs="Arial"/>
        </w:rPr>
        <w:t xml:space="preserve">, </w:t>
      </w:r>
      <w:r w:rsidR="0009278B" w:rsidRPr="00BE2EE6">
        <w:rPr>
          <w:rFonts w:ascii="Arial" w:hAnsi="Arial" w:cs="Arial"/>
        </w:rPr>
        <w:t xml:space="preserve">served at each </w:t>
      </w:r>
      <w:r w:rsidR="00846811" w:rsidRPr="00BE2EE6">
        <w:rPr>
          <w:rFonts w:ascii="Arial" w:hAnsi="Arial" w:cs="Arial"/>
        </w:rPr>
        <w:t xml:space="preserve">meal service period. </w:t>
      </w:r>
    </w:p>
    <w:p w14:paraId="6437D256" w14:textId="4D2B5B5F" w:rsidR="00285656" w:rsidRPr="00BE2EE6" w:rsidRDefault="00CE6560" w:rsidP="00DD3B95">
      <w:pPr>
        <w:pStyle w:val="ListParagraph"/>
        <w:numPr>
          <w:ilvl w:val="2"/>
          <w:numId w:val="4"/>
        </w:numPr>
        <w:shd w:val="clear" w:color="auto" w:fill="FFFFFF" w:themeFill="background1"/>
        <w:spacing w:after="150"/>
        <w:jc w:val="both"/>
        <w:rPr>
          <w:rFonts w:ascii="Arial" w:hAnsi="Arial" w:cs="Arial"/>
        </w:rPr>
      </w:pPr>
      <w:r w:rsidRPr="00BE2EE6">
        <w:rPr>
          <w:rFonts w:ascii="Arial" w:hAnsi="Arial" w:cs="Arial"/>
        </w:rPr>
        <w:t>Increasing, decreasing or removing the number of bedrooms required for all, or part nights, of a total booking period</w:t>
      </w:r>
      <w:r w:rsidR="009D1D8E" w:rsidRPr="00BE2EE6">
        <w:rPr>
          <w:rFonts w:ascii="Arial" w:hAnsi="Arial" w:cs="Arial"/>
        </w:rPr>
        <w:t>.</w:t>
      </w:r>
    </w:p>
    <w:p w14:paraId="66B7D811" w14:textId="24E18384" w:rsidR="00DF0C71" w:rsidRPr="00BE2EE6" w:rsidRDefault="7F4EDFEC" w:rsidP="00DD3B95">
      <w:pPr>
        <w:pStyle w:val="ListParagraph"/>
        <w:numPr>
          <w:ilvl w:val="1"/>
          <w:numId w:val="4"/>
        </w:numPr>
        <w:shd w:val="clear" w:color="auto" w:fill="FFFFFF" w:themeFill="background1"/>
        <w:spacing w:after="150"/>
        <w:jc w:val="both"/>
        <w:rPr>
          <w:rFonts w:ascii="Arial" w:eastAsia="Times New Roman" w:hAnsi="Arial" w:cs="Arial"/>
          <w:lang w:val="en-US" w:eastAsia="en-GB"/>
        </w:rPr>
      </w:pPr>
      <w:r w:rsidRPr="00BE2EE6">
        <w:rPr>
          <w:rFonts w:ascii="Arial" w:eastAsia="Times New Roman" w:hAnsi="Arial" w:cs="Arial"/>
          <w:lang w:val="en-US" w:eastAsia="en-GB"/>
        </w:rPr>
        <w:t xml:space="preserve">If the Hirer wishes to make a change to the booking, please contact </w:t>
      </w:r>
      <w:r w:rsidR="6849740D" w:rsidRPr="00BE2EE6">
        <w:rPr>
          <w:rFonts w:ascii="Arial" w:eastAsia="Times New Roman" w:hAnsi="Arial" w:cs="Arial"/>
          <w:lang w:val="en-US" w:eastAsia="en-GB"/>
        </w:rPr>
        <w:t>t</w:t>
      </w:r>
      <w:r w:rsidRPr="00BE2EE6">
        <w:rPr>
          <w:rFonts w:ascii="Arial" w:eastAsia="Times New Roman" w:hAnsi="Arial" w:cs="Arial"/>
          <w:lang w:val="en-US" w:eastAsia="en-GB"/>
        </w:rPr>
        <w:t xml:space="preserve">he Centre. </w:t>
      </w:r>
      <w:r w:rsidR="00E33265" w:rsidRPr="00BE2EE6">
        <w:rPr>
          <w:rFonts w:ascii="Arial" w:eastAsia="Times New Roman" w:hAnsi="Arial" w:cs="Arial"/>
          <w:lang w:val="en-US" w:eastAsia="en-GB"/>
        </w:rPr>
        <w:t>T</w:t>
      </w:r>
      <w:r w:rsidRPr="00BE2EE6">
        <w:rPr>
          <w:rFonts w:ascii="Arial" w:eastAsia="Times New Roman" w:hAnsi="Arial" w:cs="Arial"/>
          <w:lang w:val="en-US" w:eastAsia="en-GB"/>
        </w:rPr>
        <w:t xml:space="preserve">he Centre will confirm whether this change is possible and if so, will confirm any changes to timings or details which would be necessary </w:t>
      </w:r>
      <w:proofErr w:type="gramStart"/>
      <w:r w:rsidRPr="00BE2EE6">
        <w:rPr>
          <w:rFonts w:ascii="Arial" w:eastAsia="Times New Roman" w:hAnsi="Arial" w:cs="Arial"/>
          <w:lang w:val="en-US" w:eastAsia="en-GB"/>
        </w:rPr>
        <w:t>as a result of</w:t>
      </w:r>
      <w:proofErr w:type="gramEnd"/>
      <w:r w:rsidRPr="00BE2EE6">
        <w:rPr>
          <w:rFonts w:ascii="Arial" w:eastAsia="Times New Roman" w:hAnsi="Arial" w:cs="Arial"/>
          <w:lang w:val="en-US" w:eastAsia="en-GB"/>
        </w:rPr>
        <w:t xml:space="preserve"> your requested change. </w:t>
      </w:r>
      <w:r w:rsidR="505522CB" w:rsidRPr="00BE2EE6">
        <w:rPr>
          <w:rFonts w:ascii="Arial" w:eastAsia="Times New Roman" w:hAnsi="Arial" w:cs="Arial"/>
          <w:lang w:val="en-US" w:eastAsia="en-GB"/>
        </w:rPr>
        <w:t>The</w:t>
      </w:r>
      <w:r w:rsidRPr="00BE2EE6">
        <w:rPr>
          <w:rFonts w:ascii="Arial" w:eastAsia="Times New Roman" w:hAnsi="Arial" w:cs="Arial"/>
          <w:lang w:val="en-US" w:eastAsia="en-GB"/>
        </w:rPr>
        <w:t xml:space="preserve"> Centre will notify the Hirer in writing of the change and the Hirer should confirm in writing whether the change should proceed. </w:t>
      </w:r>
    </w:p>
    <w:p w14:paraId="35E8F698" w14:textId="3392EC1E"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eastAsia="Times New Roman" w:hAnsi="Arial" w:cs="Arial"/>
          <w:lang w:val="en" w:eastAsia="en-GB"/>
        </w:rPr>
        <w:t xml:space="preserve">Where Clause </w:t>
      </w:r>
      <w:r w:rsidR="009444CC">
        <w:rPr>
          <w:rFonts w:ascii="Arial" w:eastAsia="Times New Roman" w:hAnsi="Arial" w:cs="Arial"/>
          <w:lang w:val="en" w:eastAsia="en-GB"/>
        </w:rPr>
        <w:t>6</w:t>
      </w:r>
      <w:r w:rsidRPr="00BE2EE6">
        <w:rPr>
          <w:rFonts w:ascii="Arial" w:eastAsia="Times New Roman" w:hAnsi="Arial" w:cs="Arial"/>
          <w:lang w:val="en" w:eastAsia="en-GB"/>
        </w:rPr>
        <w:t>.2 applies, the total booking value may remain the same or increase.</w:t>
      </w:r>
    </w:p>
    <w:p w14:paraId="4548E6B5" w14:textId="12F8F6DB" w:rsidR="00DF0C71" w:rsidRPr="00BE2EE6" w:rsidRDefault="7F4EDFEC" w:rsidP="00DD3B95">
      <w:pPr>
        <w:pStyle w:val="ListParagraph"/>
        <w:numPr>
          <w:ilvl w:val="1"/>
          <w:numId w:val="4"/>
        </w:numPr>
        <w:shd w:val="clear" w:color="auto" w:fill="FFFFFF" w:themeFill="background1"/>
        <w:spacing w:after="150"/>
        <w:jc w:val="both"/>
        <w:rPr>
          <w:rFonts w:ascii="Arial" w:eastAsia="Times New Roman" w:hAnsi="Arial" w:cs="Arial"/>
          <w:lang w:val="en" w:eastAsia="en-GB"/>
        </w:rPr>
      </w:pPr>
      <w:r w:rsidRPr="00BE2EE6">
        <w:rPr>
          <w:rFonts w:ascii="Arial" w:eastAsia="Times New Roman" w:hAnsi="Arial" w:cs="Arial"/>
          <w:lang w:val="en" w:eastAsia="en-GB"/>
        </w:rPr>
        <w:t>No refunds are applicable, should the following instances occur:</w:t>
      </w:r>
    </w:p>
    <w:p w14:paraId="18C77E28" w14:textId="0EE4152B" w:rsidR="00DF0C71" w:rsidRPr="00BE2EE6" w:rsidRDefault="7F4EDFEC" w:rsidP="00DD3B95">
      <w:pPr>
        <w:numPr>
          <w:ilvl w:val="2"/>
          <w:numId w:val="4"/>
        </w:numPr>
        <w:shd w:val="clear" w:color="auto" w:fill="FFFFFF" w:themeFill="background1"/>
        <w:spacing w:before="100" w:after="100"/>
        <w:jc w:val="both"/>
        <w:rPr>
          <w:rFonts w:ascii="Arial" w:eastAsia="Times New Roman" w:hAnsi="Arial" w:cs="Arial"/>
          <w:lang w:val="en-US" w:eastAsia="en-GB"/>
        </w:rPr>
      </w:pPr>
      <w:r w:rsidRPr="00BE2EE6">
        <w:rPr>
          <w:rFonts w:ascii="Arial" w:eastAsia="Times New Roman" w:hAnsi="Arial" w:cs="Arial"/>
          <w:lang w:val="en-US" w:eastAsia="en-GB"/>
        </w:rPr>
        <w:lastRenderedPageBreak/>
        <w:t xml:space="preserve">The Hirer does not </w:t>
      </w:r>
      <w:r w:rsidR="00384EEC" w:rsidRPr="00BE2EE6">
        <w:rPr>
          <w:rFonts w:ascii="Arial" w:eastAsia="Times New Roman" w:hAnsi="Arial" w:cs="Arial"/>
          <w:lang w:val="en-US" w:eastAsia="en-GB"/>
        </w:rPr>
        <w:t>require all</w:t>
      </w:r>
      <w:r w:rsidR="00030973" w:rsidRPr="00BE2EE6">
        <w:rPr>
          <w:rFonts w:ascii="Arial" w:eastAsia="Times New Roman" w:hAnsi="Arial" w:cs="Arial"/>
          <w:lang w:val="en-US" w:eastAsia="en-GB"/>
        </w:rPr>
        <w:t xml:space="preserve"> </w:t>
      </w:r>
      <w:proofErr w:type="gramStart"/>
      <w:r w:rsidR="00030973" w:rsidRPr="00BE2EE6">
        <w:rPr>
          <w:rFonts w:ascii="Arial" w:eastAsia="Times New Roman" w:hAnsi="Arial" w:cs="Arial"/>
          <w:lang w:val="en-US" w:eastAsia="en-GB"/>
        </w:rPr>
        <w:t>facilities</w:t>
      </w:r>
      <w:r w:rsidR="0003400A" w:rsidRPr="00BE2EE6">
        <w:rPr>
          <w:rFonts w:ascii="Arial" w:eastAsia="Times New Roman" w:hAnsi="Arial" w:cs="Arial"/>
          <w:lang w:val="en-US" w:eastAsia="en-GB"/>
        </w:rPr>
        <w:t>, or</w:t>
      </w:r>
      <w:proofErr w:type="gramEnd"/>
      <w:r w:rsidR="0003400A" w:rsidRPr="00BE2EE6">
        <w:rPr>
          <w:rFonts w:ascii="Arial" w:eastAsia="Times New Roman" w:hAnsi="Arial" w:cs="Arial"/>
          <w:lang w:val="en-US" w:eastAsia="en-GB"/>
        </w:rPr>
        <w:t xml:space="preserve"> requires to reduce the hours or days of facilities, as </w:t>
      </w:r>
      <w:r w:rsidR="006E570C" w:rsidRPr="00BE2EE6">
        <w:rPr>
          <w:rFonts w:ascii="Arial" w:eastAsia="Times New Roman" w:hAnsi="Arial" w:cs="Arial"/>
          <w:lang w:val="en-US" w:eastAsia="en-GB"/>
        </w:rPr>
        <w:t>detailed</w:t>
      </w:r>
      <w:r w:rsidR="0003400A" w:rsidRPr="00BE2EE6">
        <w:rPr>
          <w:rFonts w:ascii="Arial" w:eastAsia="Times New Roman" w:hAnsi="Arial" w:cs="Arial"/>
          <w:lang w:val="en-US" w:eastAsia="en-GB"/>
        </w:rPr>
        <w:t xml:space="preserve"> </w:t>
      </w:r>
      <w:r w:rsidR="004F164B" w:rsidRPr="00BE2EE6">
        <w:rPr>
          <w:rFonts w:ascii="Arial" w:eastAsia="Times New Roman" w:hAnsi="Arial" w:cs="Arial"/>
          <w:lang w:val="en-US" w:eastAsia="en-GB"/>
        </w:rPr>
        <w:t>within the contract</w:t>
      </w:r>
      <w:r w:rsidR="002D33A2" w:rsidRPr="00BE2EE6">
        <w:rPr>
          <w:rFonts w:ascii="Arial" w:eastAsia="Times New Roman" w:hAnsi="Arial" w:cs="Arial"/>
          <w:lang w:val="en-US" w:eastAsia="en-GB"/>
        </w:rPr>
        <w:t>.</w:t>
      </w:r>
    </w:p>
    <w:p w14:paraId="383F7430" w14:textId="77777777" w:rsidR="00DF0C71" w:rsidRPr="00BE2EE6" w:rsidRDefault="7F4EDFEC" w:rsidP="00DD3B95">
      <w:pPr>
        <w:numPr>
          <w:ilvl w:val="2"/>
          <w:numId w:val="4"/>
        </w:numPr>
        <w:shd w:val="clear" w:color="auto" w:fill="FFFFFF" w:themeFill="background1"/>
        <w:spacing w:before="100" w:after="100"/>
        <w:jc w:val="both"/>
        <w:rPr>
          <w:rFonts w:ascii="Arial" w:eastAsia="Times New Roman" w:hAnsi="Arial" w:cs="Arial"/>
          <w:lang w:val="en" w:eastAsia="en-GB"/>
        </w:rPr>
      </w:pPr>
      <w:r w:rsidRPr="00BE2EE6">
        <w:rPr>
          <w:rFonts w:ascii="Arial" w:eastAsia="Times New Roman" w:hAnsi="Arial" w:cs="Arial"/>
          <w:lang w:val="en" w:eastAsia="en-GB"/>
        </w:rPr>
        <w:t>The Hirer only uses part of a Facility or Service.</w:t>
      </w:r>
    </w:p>
    <w:p w14:paraId="38028A42" w14:textId="5205728E" w:rsidR="00E04E55" w:rsidRPr="00BE2EE6" w:rsidRDefault="00E04E55" w:rsidP="00DD3B95">
      <w:pPr>
        <w:numPr>
          <w:ilvl w:val="2"/>
          <w:numId w:val="4"/>
        </w:numPr>
        <w:shd w:val="clear" w:color="auto" w:fill="FFFFFF" w:themeFill="background1"/>
        <w:spacing w:before="100" w:after="100"/>
        <w:jc w:val="both"/>
        <w:rPr>
          <w:rFonts w:ascii="Arial" w:eastAsia="Times New Roman" w:hAnsi="Arial" w:cs="Arial"/>
          <w:lang w:val="en-US" w:eastAsia="en-GB"/>
        </w:rPr>
      </w:pPr>
      <w:r w:rsidRPr="00BE2EE6">
        <w:rPr>
          <w:rFonts w:ascii="Arial" w:eastAsia="Times New Roman" w:hAnsi="Arial" w:cs="Arial"/>
          <w:lang w:val="en-US" w:eastAsia="en-GB"/>
        </w:rPr>
        <w:t xml:space="preserve">The Hirer does not </w:t>
      </w:r>
      <w:r w:rsidR="00595991" w:rsidRPr="00BE2EE6">
        <w:rPr>
          <w:rFonts w:ascii="Arial" w:eastAsia="Times New Roman" w:hAnsi="Arial" w:cs="Arial"/>
          <w:lang w:val="en-US" w:eastAsia="en-GB"/>
        </w:rPr>
        <w:t xml:space="preserve">require the full numbers </w:t>
      </w:r>
      <w:r w:rsidR="00D9302C" w:rsidRPr="00BE2EE6">
        <w:rPr>
          <w:rFonts w:ascii="Arial" w:eastAsia="Times New Roman" w:hAnsi="Arial" w:cs="Arial"/>
          <w:lang w:val="en-US" w:eastAsia="en-GB"/>
        </w:rPr>
        <w:t xml:space="preserve">for catering, or wishes to reduce the number of meal service </w:t>
      </w:r>
      <w:proofErr w:type="gramStart"/>
      <w:r w:rsidR="00D9302C" w:rsidRPr="00BE2EE6">
        <w:rPr>
          <w:rFonts w:ascii="Arial" w:eastAsia="Times New Roman" w:hAnsi="Arial" w:cs="Arial"/>
          <w:lang w:val="en-US" w:eastAsia="en-GB"/>
        </w:rPr>
        <w:t>periods</w:t>
      </w:r>
      <w:r w:rsidR="00285656" w:rsidRPr="00BE2EE6">
        <w:rPr>
          <w:rFonts w:ascii="Arial" w:eastAsia="Times New Roman" w:hAnsi="Arial" w:cs="Arial"/>
          <w:lang w:val="en-US" w:eastAsia="en-GB"/>
        </w:rPr>
        <w:t xml:space="preserve">, </w:t>
      </w:r>
      <w:r w:rsidR="00D9302C" w:rsidRPr="00BE2EE6">
        <w:rPr>
          <w:rFonts w:ascii="Arial" w:eastAsia="Times New Roman" w:hAnsi="Arial" w:cs="Arial"/>
          <w:lang w:val="en-US" w:eastAsia="en-GB"/>
        </w:rPr>
        <w:t xml:space="preserve"> </w:t>
      </w:r>
      <w:r w:rsidR="002D33A2" w:rsidRPr="00BE2EE6">
        <w:rPr>
          <w:rFonts w:ascii="Arial" w:eastAsia="Times New Roman" w:hAnsi="Arial" w:cs="Arial"/>
          <w:lang w:val="en-US" w:eastAsia="en-GB"/>
        </w:rPr>
        <w:t>as</w:t>
      </w:r>
      <w:proofErr w:type="gramEnd"/>
      <w:r w:rsidR="002D33A2" w:rsidRPr="00BE2EE6">
        <w:rPr>
          <w:rFonts w:ascii="Arial" w:eastAsia="Times New Roman" w:hAnsi="Arial" w:cs="Arial"/>
          <w:lang w:val="en-US" w:eastAsia="en-GB"/>
        </w:rPr>
        <w:t xml:space="preserve"> detailed within the contract.</w:t>
      </w:r>
    </w:p>
    <w:p w14:paraId="55A21EFC" w14:textId="39ADA2DF" w:rsidR="002D33A2" w:rsidRPr="00BE2EE6" w:rsidRDefault="002D33A2" w:rsidP="00DD3B95">
      <w:pPr>
        <w:numPr>
          <w:ilvl w:val="2"/>
          <w:numId w:val="4"/>
        </w:numPr>
        <w:shd w:val="clear" w:color="auto" w:fill="FFFFFF" w:themeFill="background1"/>
        <w:spacing w:before="100" w:after="100"/>
        <w:jc w:val="both"/>
        <w:rPr>
          <w:rFonts w:ascii="Arial" w:eastAsia="Times New Roman" w:hAnsi="Arial" w:cs="Arial"/>
          <w:lang w:val="en-US" w:eastAsia="en-GB"/>
        </w:rPr>
      </w:pPr>
      <w:r w:rsidRPr="00BE2EE6">
        <w:rPr>
          <w:rFonts w:ascii="Arial" w:eastAsia="Times New Roman" w:hAnsi="Arial" w:cs="Arial"/>
          <w:lang w:val="en-US" w:eastAsia="en-GB"/>
        </w:rPr>
        <w:t xml:space="preserve">The Hirer does not require all bedrooms contracted </w:t>
      </w:r>
      <w:r w:rsidR="004A5950" w:rsidRPr="00BE2EE6">
        <w:rPr>
          <w:rFonts w:ascii="Arial" w:eastAsia="Times New Roman" w:hAnsi="Arial" w:cs="Arial"/>
          <w:lang w:val="en-US" w:eastAsia="en-GB"/>
        </w:rPr>
        <w:t xml:space="preserve">for all or </w:t>
      </w:r>
      <w:r w:rsidR="00285656" w:rsidRPr="00BE2EE6">
        <w:rPr>
          <w:rFonts w:ascii="Arial" w:eastAsia="Times New Roman" w:hAnsi="Arial" w:cs="Arial"/>
          <w:lang w:val="en-US" w:eastAsia="en-GB"/>
        </w:rPr>
        <w:t xml:space="preserve">some of the booking nights, as detailed within the contract. </w:t>
      </w:r>
    </w:p>
    <w:p w14:paraId="75591CFE" w14:textId="6E6998D4" w:rsidR="00DF0C71" w:rsidRPr="00BE2EE6" w:rsidRDefault="7F4EDFEC" w:rsidP="00DD3B95">
      <w:pPr>
        <w:pStyle w:val="ListParagraph"/>
        <w:numPr>
          <w:ilvl w:val="0"/>
          <w:numId w:val="4"/>
        </w:numPr>
        <w:jc w:val="both"/>
        <w:rPr>
          <w:rFonts w:ascii="Arial" w:hAnsi="Arial" w:cs="Arial"/>
          <w:b/>
          <w:bCs/>
          <w:sz w:val="24"/>
          <w:szCs w:val="24"/>
          <w:lang w:val="en" w:eastAsia="en-GB"/>
        </w:rPr>
      </w:pPr>
      <w:r w:rsidRPr="00BE2EE6">
        <w:rPr>
          <w:rFonts w:ascii="Arial" w:hAnsi="Arial" w:cs="Arial"/>
          <w:b/>
          <w:bCs/>
          <w:sz w:val="24"/>
          <w:szCs w:val="24"/>
          <w:lang w:val="en" w:eastAsia="en-GB"/>
        </w:rPr>
        <w:t>T</w:t>
      </w:r>
      <w:r w:rsidR="0940F3F7" w:rsidRPr="00BE2EE6">
        <w:rPr>
          <w:rFonts w:ascii="Arial" w:hAnsi="Arial" w:cs="Arial"/>
          <w:b/>
          <w:bCs/>
          <w:sz w:val="24"/>
          <w:szCs w:val="24"/>
          <w:lang w:val="en" w:eastAsia="en-GB"/>
        </w:rPr>
        <w:t>HE CENTRE</w:t>
      </w:r>
      <w:r w:rsidRPr="00BE2EE6">
        <w:rPr>
          <w:rFonts w:ascii="Arial" w:hAnsi="Arial" w:cs="Arial"/>
          <w:b/>
          <w:bCs/>
          <w:sz w:val="24"/>
          <w:szCs w:val="24"/>
          <w:lang w:val="en" w:eastAsia="en-GB"/>
        </w:rPr>
        <w:t>’S RESPONSIBILITIES</w:t>
      </w:r>
    </w:p>
    <w:p w14:paraId="76BA2804" w14:textId="4609D686" w:rsidR="00DF0C71" w:rsidRPr="00BE2EE6" w:rsidRDefault="7F4EDFEC" w:rsidP="00DD3B95">
      <w:pPr>
        <w:pStyle w:val="ListParagraph"/>
        <w:numPr>
          <w:ilvl w:val="1"/>
          <w:numId w:val="4"/>
        </w:numPr>
        <w:jc w:val="both"/>
        <w:rPr>
          <w:rFonts w:ascii="Arial" w:hAnsi="Arial" w:cs="Arial"/>
        </w:rPr>
      </w:pPr>
      <w:r w:rsidRPr="00BE2EE6">
        <w:rPr>
          <w:rFonts w:ascii="Arial" w:hAnsi="Arial" w:cs="Arial"/>
          <w:lang w:val="en-US" w:eastAsia="en-GB"/>
        </w:rPr>
        <w:t xml:space="preserve">The Centre shall supply Services </w:t>
      </w:r>
      <w:r w:rsidR="005B0CB5" w:rsidRPr="00BE2EE6">
        <w:rPr>
          <w:rFonts w:ascii="Arial" w:hAnsi="Arial" w:cs="Arial"/>
          <w:lang w:val="en-US" w:eastAsia="en-GB"/>
        </w:rPr>
        <w:t xml:space="preserve">and/or </w:t>
      </w:r>
      <w:r w:rsidRPr="00BE2EE6">
        <w:rPr>
          <w:rFonts w:ascii="Arial" w:hAnsi="Arial" w:cs="Arial"/>
          <w:lang w:val="en-US" w:eastAsia="en-GB"/>
        </w:rPr>
        <w:t>Facilities to the Hirer in accordance with  Agreement.</w:t>
      </w:r>
    </w:p>
    <w:p w14:paraId="5E9E2972" w14:textId="4FDB0657" w:rsidR="00DF0C71" w:rsidRPr="00BE2EE6" w:rsidRDefault="7F4EDFEC" w:rsidP="00DD3B95">
      <w:pPr>
        <w:pStyle w:val="ListParagraph"/>
        <w:numPr>
          <w:ilvl w:val="1"/>
          <w:numId w:val="4"/>
        </w:numPr>
        <w:jc w:val="both"/>
        <w:rPr>
          <w:rFonts w:ascii="Arial" w:hAnsi="Arial" w:cs="Arial"/>
          <w:lang w:val="en-US" w:eastAsia="en-GB"/>
        </w:rPr>
      </w:pPr>
      <w:r w:rsidRPr="00BE2EE6">
        <w:rPr>
          <w:rFonts w:ascii="Arial" w:hAnsi="Arial" w:cs="Arial"/>
          <w:lang w:val="en-US" w:eastAsia="en-GB"/>
        </w:rPr>
        <w:t xml:space="preserve">The Centre will use all reasonable </w:t>
      </w:r>
      <w:proofErr w:type="spellStart"/>
      <w:r w:rsidRPr="00BE2EE6">
        <w:rPr>
          <w:rFonts w:ascii="Arial" w:hAnsi="Arial" w:cs="Arial"/>
          <w:lang w:val="en-US" w:eastAsia="en-GB"/>
        </w:rPr>
        <w:t>endeavours</w:t>
      </w:r>
      <w:proofErr w:type="spellEnd"/>
      <w:r w:rsidRPr="00BE2EE6">
        <w:rPr>
          <w:rFonts w:ascii="Arial" w:hAnsi="Arial" w:cs="Arial"/>
          <w:lang w:val="en-US" w:eastAsia="en-GB"/>
        </w:rPr>
        <w:t xml:space="preserve"> to meet the Facility or Service dates specified within the </w:t>
      </w:r>
      <w:r w:rsidR="003865DA" w:rsidRPr="00BE2EE6">
        <w:rPr>
          <w:rFonts w:ascii="Arial" w:hAnsi="Arial" w:cs="Arial"/>
          <w:lang w:val="en-US" w:eastAsia="en-GB"/>
        </w:rPr>
        <w:t>contract.</w:t>
      </w:r>
    </w:p>
    <w:p w14:paraId="74A8EE53" w14:textId="24249893" w:rsidR="00DF0C71" w:rsidRPr="00BE2EE6" w:rsidRDefault="7F4EDFEC" w:rsidP="00DD3B95">
      <w:pPr>
        <w:pStyle w:val="ListParagraph"/>
        <w:numPr>
          <w:ilvl w:val="1"/>
          <w:numId w:val="4"/>
        </w:numPr>
        <w:jc w:val="both"/>
        <w:rPr>
          <w:rFonts w:ascii="Arial" w:hAnsi="Arial" w:cs="Arial"/>
          <w:lang w:val="en-US" w:eastAsia="en-GB"/>
        </w:rPr>
      </w:pPr>
      <w:r w:rsidRPr="00BE2EE6">
        <w:rPr>
          <w:rFonts w:ascii="Arial" w:hAnsi="Arial" w:cs="Arial"/>
          <w:lang w:val="en-US" w:eastAsia="en-GB"/>
        </w:rPr>
        <w:t xml:space="preserve">The Centre warrants to the Hirer that the Services </w:t>
      </w:r>
      <w:r w:rsidR="00105B78" w:rsidRPr="00BE2EE6">
        <w:rPr>
          <w:rFonts w:ascii="Arial" w:hAnsi="Arial" w:cs="Arial"/>
          <w:lang w:val="en-US" w:eastAsia="en-GB"/>
        </w:rPr>
        <w:t>and/</w:t>
      </w:r>
      <w:r w:rsidRPr="00BE2EE6">
        <w:rPr>
          <w:rFonts w:ascii="Arial" w:hAnsi="Arial" w:cs="Arial"/>
          <w:lang w:val="en-US" w:eastAsia="en-GB"/>
        </w:rPr>
        <w:t xml:space="preserve">or Facilities will be provided using reasonable care and skill. </w:t>
      </w:r>
    </w:p>
    <w:p w14:paraId="0FCBE648" w14:textId="77777777" w:rsidR="00DF0C71" w:rsidRPr="00BE2EE6" w:rsidRDefault="7F4EDFEC" w:rsidP="00DD3B95">
      <w:pPr>
        <w:pStyle w:val="ListParagraph"/>
        <w:numPr>
          <w:ilvl w:val="0"/>
          <w:numId w:val="4"/>
        </w:numPr>
        <w:shd w:val="clear" w:color="auto" w:fill="FFFFFF" w:themeFill="background1"/>
        <w:spacing w:after="150"/>
        <w:jc w:val="both"/>
        <w:rPr>
          <w:rFonts w:ascii="Arial" w:hAnsi="Arial" w:cs="Arial"/>
        </w:rPr>
      </w:pPr>
      <w:r w:rsidRPr="00BE2EE6">
        <w:rPr>
          <w:rFonts w:ascii="Arial" w:eastAsia="Times New Roman" w:hAnsi="Arial" w:cs="Arial"/>
          <w:b/>
          <w:bCs/>
          <w:sz w:val="24"/>
          <w:szCs w:val="24"/>
          <w:lang w:val="en" w:eastAsia="en-GB"/>
        </w:rPr>
        <w:t>TRUST COMPANY’S RIGHTS</w:t>
      </w:r>
    </w:p>
    <w:p w14:paraId="1C4E2303" w14:textId="77777777"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eastAsia="Times New Roman" w:hAnsi="Arial" w:cs="Arial"/>
          <w:lang w:val="en-US" w:eastAsia="en-GB"/>
        </w:rPr>
        <w:t xml:space="preserve">The Centre, having reasonable cause to do so, reserves the right to cancel, alter or adjust a booking and will </w:t>
      </w:r>
      <w:proofErr w:type="spellStart"/>
      <w:r w:rsidRPr="00BE2EE6">
        <w:rPr>
          <w:rFonts w:ascii="Arial" w:eastAsia="Times New Roman" w:hAnsi="Arial" w:cs="Arial"/>
          <w:lang w:val="en-US" w:eastAsia="en-GB"/>
        </w:rPr>
        <w:t>endeavour</w:t>
      </w:r>
      <w:proofErr w:type="spellEnd"/>
      <w:r w:rsidRPr="00BE2EE6">
        <w:rPr>
          <w:rFonts w:ascii="Arial" w:eastAsia="Times New Roman" w:hAnsi="Arial" w:cs="Arial"/>
          <w:lang w:val="en-US" w:eastAsia="en-GB"/>
        </w:rPr>
        <w:t xml:space="preserve"> to provide the Hirer with as much prior notice of booking cancellations, alterations, adjustments and transfers as possible. </w:t>
      </w:r>
    </w:p>
    <w:p w14:paraId="7CA1EF2C" w14:textId="77777777"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eastAsia="Times New Roman" w:hAnsi="Arial" w:cs="Arial"/>
          <w:lang w:val="en" w:eastAsia="en-GB"/>
        </w:rPr>
        <w:t>The Centre reserves the right to transfer a booking to another suitable Facility subject to availability.</w:t>
      </w:r>
    </w:p>
    <w:p w14:paraId="6B6156F4" w14:textId="09C53012" w:rsidR="00DF0C71" w:rsidRPr="00BE2EE6" w:rsidRDefault="7F4EDFEC" w:rsidP="005675C2">
      <w:pPr>
        <w:pStyle w:val="ListParagraph"/>
        <w:numPr>
          <w:ilvl w:val="1"/>
          <w:numId w:val="4"/>
        </w:numPr>
        <w:shd w:val="clear" w:color="auto" w:fill="FFFFFF" w:themeFill="background1"/>
        <w:spacing w:after="150"/>
        <w:jc w:val="both"/>
        <w:rPr>
          <w:rFonts w:ascii="Arial" w:hAnsi="Arial" w:cs="Arial"/>
        </w:rPr>
      </w:pPr>
      <w:r w:rsidRPr="00BE2EE6">
        <w:rPr>
          <w:rFonts w:ascii="Arial" w:eastAsia="Times New Roman" w:hAnsi="Arial" w:cs="Arial"/>
          <w:lang w:val="en-US" w:eastAsia="en-GB"/>
        </w:rPr>
        <w:t xml:space="preserve">In </w:t>
      </w:r>
      <w:r w:rsidR="005675C2">
        <w:rPr>
          <w:rFonts w:ascii="Arial" w:eastAsia="Times New Roman" w:hAnsi="Arial" w:cs="Arial"/>
          <w:lang w:val="en-US" w:eastAsia="en-GB"/>
        </w:rPr>
        <w:t xml:space="preserve">the instance </w:t>
      </w:r>
      <w:r w:rsidRPr="00BE2EE6">
        <w:rPr>
          <w:rFonts w:ascii="Arial" w:eastAsia="Times New Roman" w:hAnsi="Arial" w:cs="Arial"/>
          <w:lang w:val="en-US" w:eastAsia="en-GB"/>
        </w:rPr>
        <w:t xml:space="preserve">of Clause </w:t>
      </w:r>
      <w:r w:rsidR="004A4E62">
        <w:rPr>
          <w:rFonts w:ascii="Arial" w:eastAsia="Times New Roman" w:hAnsi="Arial" w:cs="Arial"/>
          <w:lang w:val="en-US" w:eastAsia="en-GB"/>
        </w:rPr>
        <w:t>8.1</w:t>
      </w:r>
      <w:r w:rsidRPr="00BE2EE6">
        <w:rPr>
          <w:rFonts w:ascii="Arial" w:eastAsia="Times New Roman" w:hAnsi="Arial" w:cs="Arial"/>
          <w:lang w:val="en-US" w:eastAsia="en-GB"/>
        </w:rPr>
        <w:t xml:space="preserve">, </w:t>
      </w:r>
      <w:r w:rsidR="6CFF2382" w:rsidRPr="00BE2EE6">
        <w:rPr>
          <w:rFonts w:ascii="Arial" w:eastAsia="Times New Roman" w:hAnsi="Arial" w:cs="Arial"/>
          <w:lang w:val="en-US" w:eastAsia="en-GB"/>
        </w:rPr>
        <w:t>t</w:t>
      </w:r>
      <w:r w:rsidRPr="00BE2EE6">
        <w:rPr>
          <w:rFonts w:ascii="Arial" w:eastAsia="Times New Roman" w:hAnsi="Arial" w:cs="Arial"/>
          <w:lang w:val="en-US" w:eastAsia="en-GB"/>
        </w:rPr>
        <w:t>he Centre will use its discretion to provide a refund in circumstances it deems to be appropriate.</w:t>
      </w:r>
    </w:p>
    <w:p w14:paraId="1051C51B" w14:textId="77777777" w:rsidR="00DF0C71" w:rsidRPr="00BE2EE6" w:rsidRDefault="7F4EDFEC" w:rsidP="00DD3B95">
      <w:pPr>
        <w:pStyle w:val="ListParagraph"/>
        <w:numPr>
          <w:ilvl w:val="1"/>
          <w:numId w:val="4"/>
        </w:numPr>
        <w:shd w:val="clear" w:color="auto" w:fill="FFFFFF" w:themeFill="background1"/>
        <w:spacing w:after="150"/>
        <w:jc w:val="both"/>
        <w:rPr>
          <w:rFonts w:ascii="Arial" w:eastAsia="Times New Roman" w:hAnsi="Arial" w:cs="Arial"/>
          <w:lang w:val="en" w:eastAsia="en-GB"/>
        </w:rPr>
      </w:pPr>
      <w:r w:rsidRPr="00BE2EE6">
        <w:rPr>
          <w:rFonts w:ascii="Arial" w:eastAsia="Times New Roman" w:hAnsi="Arial" w:cs="Arial"/>
          <w:lang w:val="en" w:eastAsia="en-GB"/>
        </w:rPr>
        <w:t>The Centre reserves the right to refuse a booking in whole or in part.</w:t>
      </w:r>
    </w:p>
    <w:p w14:paraId="2C035708" w14:textId="77777777" w:rsidR="00DF0C71" w:rsidRPr="00BE2EE6" w:rsidRDefault="7F4EDFEC" w:rsidP="00DD3B95">
      <w:pPr>
        <w:pStyle w:val="ListParagraph"/>
        <w:numPr>
          <w:ilvl w:val="0"/>
          <w:numId w:val="4"/>
        </w:numPr>
        <w:shd w:val="clear" w:color="auto" w:fill="FFFFFF" w:themeFill="background1"/>
        <w:spacing w:after="150"/>
        <w:jc w:val="both"/>
        <w:rPr>
          <w:rFonts w:ascii="Arial" w:hAnsi="Arial" w:cs="Arial"/>
          <w:b/>
          <w:bCs/>
          <w:sz w:val="24"/>
          <w:szCs w:val="24"/>
        </w:rPr>
      </w:pPr>
      <w:r w:rsidRPr="00BE2EE6">
        <w:rPr>
          <w:rFonts w:ascii="Arial" w:hAnsi="Arial" w:cs="Arial"/>
          <w:b/>
          <w:bCs/>
          <w:sz w:val="24"/>
          <w:szCs w:val="24"/>
        </w:rPr>
        <w:t>FACILITY AND EQUIPMENT USE</w:t>
      </w:r>
    </w:p>
    <w:p w14:paraId="172E868E" w14:textId="77777777" w:rsidR="00DF0C71" w:rsidRPr="00BE2EE6" w:rsidRDefault="7F4EDFEC" w:rsidP="00DD3B95">
      <w:pPr>
        <w:pStyle w:val="ListParagraph"/>
        <w:numPr>
          <w:ilvl w:val="1"/>
          <w:numId w:val="4"/>
        </w:numPr>
        <w:shd w:val="clear" w:color="auto" w:fill="FFFFFF" w:themeFill="background1"/>
        <w:spacing w:after="150"/>
        <w:jc w:val="both"/>
        <w:rPr>
          <w:rFonts w:ascii="Arial" w:eastAsia="Times New Roman" w:hAnsi="Arial" w:cs="Arial"/>
          <w:lang w:val="en-US" w:eastAsia="en-GB"/>
        </w:rPr>
      </w:pPr>
      <w:r w:rsidRPr="00BE2EE6">
        <w:rPr>
          <w:rFonts w:ascii="Arial" w:eastAsia="Times New Roman" w:hAnsi="Arial" w:cs="Arial"/>
          <w:lang w:val="en-US" w:eastAsia="en-GB"/>
        </w:rPr>
        <w:t xml:space="preserve">The Hirer is obliged to ensure any Facilities and Equipment are operated and used in the correct manner. </w:t>
      </w:r>
    </w:p>
    <w:p w14:paraId="6EECB559" w14:textId="77777777" w:rsidR="00DF0C71" w:rsidRPr="00BE2EE6" w:rsidRDefault="7F4EDFEC" w:rsidP="00DD3B95">
      <w:pPr>
        <w:pStyle w:val="ListParagraph"/>
        <w:numPr>
          <w:ilvl w:val="1"/>
          <w:numId w:val="4"/>
        </w:numPr>
        <w:shd w:val="clear" w:color="auto" w:fill="FFFFFF" w:themeFill="background1"/>
        <w:spacing w:after="150"/>
        <w:jc w:val="both"/>
        <w:rPr>
          <w:rFonts w:ascii="Arial" w:eastAsia="Times New Roman" w:hAnsi="Arial" w:cs="Arial"/>
          <w:lang w:val="en-US" w:eastAsia="en-GB"/>
        </w:rPr>
      </w:pPr>
      <w:r w:rsidRPr="00BE2EE6">
        <w:rPr>
          <w:rFonts w:ascii="Arial" w:eastAsia="Times New Roman" w:hAnsi="Arial" w:cs="Arial"/>
          <w:lang w:val="en-US" w:eastAsia="en-GB"/>
        </w:rPr>
        <w:t xml:space="preserve">The Hirer shall be responsible for their participants use of the Facilities and Equipment. </w:t>
      </w:r>
    </w:p>
    <w:p w14:paraId="09F60747" w14:textId="7E4B3C75"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hAnsi="Arial" w:cs="Arial"/>
          <w:lang w:val="en-US" w:eastAsia="en-GB"/>
        </w:rPr>
        <w:t xml:space="preserve">The Hirer </w:t>
      </w:r>
      <w:r w:rsidRPr="00BE2EE6">
        <w:rPr>
          <w:rFonts w:ascii="Arial" w:eastAsia="Times New Roman" w:hAnsi="Arial" w:cs="Arial"/>
          <w:lang w:val="en-US" w:eastAsia="en-GB"/>
        </w:rPr>
        <w:t xml:space="preserve">must notify </w:t>
      </w:r>
      <w:r w:rsidR="07FA5D9A" w:rsidRPr="00BE2EE6">
        <w:rPr>
          <w:rFonts w:ascii="Arial" w:eastAsia="Times New Roman" w:hAnsi="Arial" w:cs="Arial"/>
          <w:lang w:val="en-US" w:eastAsia="en-GB"/>
        </w:rPr>
        <w:t>the</w:t>
      </w:r>
      <w:r w:rsidRPr="00BE2EE6">
        <w:rPr>
          <w:rFonts w:ascii="Arial" w:eastAsia="Times New Roman" w:hAnsi="Arial" w:cs="Arial"/>
          <w:lang w:val="en-US" w:eastAsia="en-GB"/>
        </w:rPr>
        <w:t xml:space="preserve"> Centre immediately if any Facilities or Equipment are not fit for use or become damaged during use. </w:t>
      </w:r>
    </w:p>
    <w:p w14:paraId="3E81F0A8" w14:textId="75C13D33" w:rsidR="00DF0C71" w:rsidRPr="00BE2EE6" w:rsidRDefault="7F4EDFEC" w:rsidP="00DD3B95">
      <w:pPr>
        <w:pStyle w:val="ListParagraph"/>
        <w:numPr>
          <w:ilvl w:val="1"/>
          <w:numId w:val="4"/>
        </w:numPr>
        <w:shd w:val="clear" w:color="auto" w:fill="FFFFFF" w:themeFill="background1"/>
        <w:spacing w:after="150"/>
        <w:jc w:val="both"/>
        <w:rPr>
          <w:rFonts w:ascii="Arial" w:eastAsia="Times New Roman" w:hAnsi="Arial" w:cs="Arial"/>
          <w:lang w:val="en-US" w:eastAsia="en-GB"/>
        </w:rPr>
      </w:pPr>
      <w:r w:rsidRPr="00BE2EE6">
        <w:rPr>
          <w:rFonts w:ascii="Arial" w:eastAsia="Times New Roman" w:hAnsi="Arial" w:cs="Arial"/>
          <w:lang w:val="en-US" w:eastAsia="en-GB"/>
        </w:rPr>
        <w:t xml:space="preserve">The Hirer is obliged to indemnify </w:t>
      </w:r>
      <w:r w:rsidR="1B8B8CA5" w:rsidRPr="00BE2EE6">
        <w:rPr>
          <w:rFonts w:ascii="Arial" w:eastAsia="Times New Roman" w:hAnsi="Arial" w:cs="Arial"/>
          <w:lang w:val="en-US" w:eastAsia="en-GB"/>
        </w:rPr>
        <w:t>t</w:t>
      </w:r>
      <w:r w:rsidRPr="00BE2EE6">
        <w:rPr>
          <w:rFonts w:ascii="Arial" w:eastAsia="Times New Roman" w:hAnsi="Arial" w:cs="Arial"/>
          <w:lang w:val="en-US" w:eastAsia="en-GB"/>
        </w:rPr>
        <w:t>he Centre for the cost and associated costs of repairing, replacing or restoring any damage to the Facilities or Equipment caused by a deliberate or negligent act of the Hirer or their participants.</w:t>
      </w:r>
    </w:p>
    <w:p w14:paraId="19FA29E9" w14:textId="77777777"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eastAsia="Times New Roman" w:hAnsi="Arial" w:cs="Arial"/>
          <w:lang w:val="en-US" w:eastAsia="en-GB"/>
        </w:rPr>
        <w:t>The Facility and Equipment will be setup and equipped to the specification of the booking requirement and the Hirer is obliged to return the Facilities and Equipment to their original state after use.</w:t>
      </w:r>
    </w:p>
    <w:p w14:paraId="2D26910F" w14:textId="77777777" w:rsidR="00DF0C71" w:rsidRPr="00BE2EE6" w:rsidRDefault="7F4EDFEC" w:rsidP="00DD3B95">
      <w:pPr>
        <w:pStyle w:val="ListParagraph"/>
        <w:numPr>
          <w:ilvl w:val="0"/>
          <w:numId w:val="4"/>
        </w:numPr>
        <w:shd w:val="clear" w:color="auto" w:fill="FFFFFF" w:themeFill="background1"/>
        <w:spacing w:after="150"/>
        <w:jc w:val="both"/>
        <w:rPr>
          <w:rFonts w:ascii="Arial" w:hAnsi="Arial" w:cs="Arial"/>
        </w:rPr>
      </w:pPr>
      <w:r w:rsidRPr="00BE2EE6">
        <w:rPr>
          <w:rFonts w:ascii="Arial" w:eastAsia="Times New Roman" w:hAnsi="Arial" w:cs="Arial"/>
          <w:b/>
          <w:bCs/>
          <w:sz w:val="24"/>
          <w:szCs w:val="24"/>
          <w:lang w:val="en" w:eastAsia="en-GB"/>
        </w:rPr>
        <w:t>LIABILITY AND INDEMNITY</w:t>
      </w:r>
    </w:p>
    <w:p w14:paraId="3B97B5E1" w14:textId="1FE581F3"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hAnsi="Arial" w:cs="Arial"/>
        </w:rPr>
        <w:t xml:space="preserve">The restrictions on liability in this Clause </w:t>
      </w:r>
      <w:r w:rsidR="005675C2">
        <w:rPr>
          <w:rFonts w:ascii="Arial" w:hAnsi="Arial" w:cs="Arial"/>
        </w:rPr>
        <w:t>10</w:t>
      </w:r>
      <w:r w:rsidRPr="00BE2EE6">
        <w:rPr>
          <w:rFonts w:ascii="Arial" w:hAnsi="Arial" w:cs="Arial"/>
        </w:rPr>
        <w:t xml:space="preserve"> apply to every liability arising under or in connection with this Agreement including liability in contract, delict (including negligence), misrepresentation, restitution or otherwise. </w:t>
      </w:r>
    </w:p>
    <w:p w14:paraId="462952E1" w14:textId="6403E580"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hAnsi="Arial" w:cs="Arial"/>
        </w:rPr>
        <w:t xml:space="preserve">Neither party may benefit from the limitations and exclusions set out in this Clause </w:t>
      </w:r>
      <w:r w:rsidR="005675C2">
        <w:rPr>
          <w:rFonts w:ascii="Arial" w:hAnsi="Arial" w:cs="Arial"/>
        </w:rPr>
        <w:t>10</w:t>
      </w:r>
      <w:r w:rsidRPr="00BE2EE6">
        <w:rPr>
          <w:rFonts w:ascii="Arial" w:hAnsi="Arial" w:cs="Arial"/>
        </w:rPr>
        <w:t xml:space="preserve"> in respect of any liability arising from its deliberate default. </w:t>
      </w:r>
    </w:p>
    <w:p w14:paraId="3A5D48EC" w14:textId="77777777"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hAnsi="Arial" w:cs="Arial"/>
        </w:rPr>
        <w:lastRenderedPageBreak/>
        <w:t xml:space="preserve">Nothing in this Agreement limits any liability which cannot legally be limited, including but not limited to liability for: </w:t>
      </w:r>
    </w:p>
    <w:p w14:paraId="27C34EA4" w14:textId="77777777" w:rsidR="00DF0C71" w:rsidRPr="00BE2EE6" w:rsidRDefault="7F4EDFEC" w:rsidP="00DD3B95">
      <w:pPr>
        <w:pStyle w:val="ListParagraph"/>
        <w:numPr>
          <w:ilvl w:val="2"/>
          <w:numId w:val="4"/>
        </w:numPr>
        <w:shd w:val="clear" w:color="auto" w:fill="FFFFFF" w:themeFill="background1"/>
        <w:spacing w:after="150"/>
        <w:jc w:val="both"/>
        <w:rPr>
          <w:rFonts w:ascii="Arial" w:hAnsi="Arial" w:cs="Arial"/>
        </w:rPr>
      </w:pPr>
      <w:r w:rsidRPr="00BE2EE6">
        <w:rPr>
          <w:rFonts w:ascii="Arial" w:hAnsi="Arial" w:cs="Arial"/>
        </w:rPr>
        <w:t>death or personal injury caused by negligence; and</w:t>
      </w:r>
    </w:p>
    <w:p w14:paraId="0AACB94E" w14:textId="77777777" w:rsidR="00DF0C71" w:rsidRPr="00BE2EE6" w:rsidRDefault="7F4EDFEC" w:rsidP="00DD3B95">
      <w:pPr>
        <w:pStyle w:val="ListParagraph"/>
        <w:numPr>
          <w:ilvl w:val="2"/>
          <w:numId w:val="4"/>
        </w:numPr>
        <w:shd w:val="clear" w:color="auto" w:fill="FFFFFF" w:themeFill="background1"/>
        <w:spacing w:after="150"/>
        <w:jc w:val="both"/>
        <w:rPr>
          <w:rFonts w:ascii="Arial" w:hAnsi="Arial" w:cs="Arial"/>
        </w:rPr>
      </w:pPr>
      <w:r w:rsidRPr="00BE2EE6">
        <w:rPr>
          <w:rFonts w:ascii="Arial" w:hAnsi="Arial" w:cs="Arial"/>
        </w:rPr>
        <w:t>fraud or fraudulent misrepresentation.</w:t>
      </w:r>
    </w:p>
    <w:p w14:paraId="1F4DA301" w14:textId="1E6ABBC9"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hAnsi="Arial" w:cs="Arial"/>
        </w:rPr>
        <w:t xml:space="preserve">Nothing in this Clause </w:t>
      </w:r>
      <w:r w:rsidR="00642269">
        <w:rPr>
          <w:rFonts w:ascii="Arial" w:hAnsi="Arial" w:cs="Arial"/>
        </w:rPr>
        <w:t>10</w:t>
      </w:r>
      <w:r w:rsidRPr="00BE2EE6">
        <w:rPr>
          <w:rFonts w:ascii="Arial" w:hAnsi="Arial" w:cs="Arial"/>
        </w:rPr>
        <w:t xml:space="preserve">, shall limit the Hirer’s payment obligations under this Agreement. </w:t>
      </w:r>
    </w:p>
    <w:p w14:paraId="007323A6" w14:textId="6BBFB24E" w:rsidR="00DF0C71" w:rsidRPr="00BE2EE6" w:rsidRDefault="7DC03CB1" w:rsidP="00DD3B95">
      <w:pPr>
        <w:pStyle w:val="ListParagraph"/>
        <w:numPr>
          <w:ilvl w:val="1"/>
          <w:numId w:val="4"/>
        </w:numPr>
        <w:jc w:val="both"/>
        <w:rPr>
          <w:rFonts w:ascii="Arial" w:hAnsi="Arial" w:cs="Arial"/>
        </w:rPr>
      </w:pPr>
      <w:r w:rsidRPr="00BE2EE6">
        <w:rPr>
          <w:rFonts w:ascii="Arial" w:hAnsi="Arial" w:cs="Arial"/>
        </w:rPr>
        <w:t>T</w:t>
      </w:r>
      <w:r w:rsidR="7F4EDFEC" w:rsidRPr="00BE2EE6">
        <w:rPr>
          <w:rFonts w:ascii="Arial" w:hAnsi="Arial" w:cs="Arial"/>
        </w:rPr>
        <w:t xml:space="preserve">he Centre shall not be held liable for: </w:t>
      </w:r>
    </w:p>
    <w:p w14:paraId="5C2B5951" w14:textId="28864EB7" w:rsidR="00DF0C71" w:rsidRPr="00BE2EE6" w:rsidRDefault="7F4EDFEC" w:rsidP="00DD3B95">
      <w:pPr>
        <w:pStyle w:val="ListParagraph"/>
        <w:numPr>
          <w:ilvl w:val="2"/>
          <w:numId w:val="4"/>
        </w:numPr>
        <w:jc w:val="both"/>
        <w:rPr>
          <w:rFonts w:ascii="Arial" w:hAnsi="Arial" w:cs="Arial"/>
        </w:rPr>
      </w:pPr>
      <w:r w:rsidRPr="00BE2EE6">
        <w:rPr>
          <w:rFonts w:ascii="Arial" w:hAnsi="Arial" w:cs="Arial"/>
        </w:rPr>
        <w:t xml:space="preserve">any losses which are not caused by either a breach of these terms, non-compliance with duties under applicable legislation or negligence of </w:t>
      </w:r>
      <w:r w:rsidR="686D9A89" w:rsidRPr="00BE2EE6">
        <w:rPr>
          <w:rFonts w:ascii="Arial" w:hAnsi="Arial" w:cs="Arial"/>
        </w:rPr>
        <w:t>t</w:t>
      </w:r>
      <w:r w:rsidRPr="00BE2EE6">
        <w:rPr>
          <w:rFonts w:ascii="Arial" w:hAnsi="Arial" w:cs="Arial"/>
        </w:rPr>
        <w:t xml:space="preserve">he Centre in providing the Services or </w:t>
      </w:r>
      <w:proofErr w:type="gramStart"/>
      <w:r w:rsidRPr="00BE2EE6">
        <w:rPr>
          <w:rFonts w:ascii="Arial" w:hAnsi="Arial" w:cs="Arial"/>
        </w:rPr>
        <w:t>Facilities;</w:t>
      </w:r>
      <w:proofErr w:type="gramEnd"/>
    </w:p>
    <w:p w14:paraId="060E533E" w14:textId="77777777" w:rsidR="00DF0C71" w:rsidRPr="00BE2EE6" w:rsidRDefault="7F4EDFEC" w:rsidP="00DD3B95">
      <w:pPr>
        <w:pStyle w:val="ListParagraph"/>
        <w:numPr>
          <w:ilvl w:val="2"/>
          <w:numId w:val="4"/>
        </w:numPr>
        <w:jc w:val="both"/>
        <w:rPr>
          <w:rFonts w:ascii="Arial" w:hAnsi="Arial" w:cs="Arial"/>
        </w:rPr>
      </w:pPr>
      <w:r w:rsidRPr="00BE2EE6">
        <w:rPr>
          <w:rFonts w:ascii="Arial" w:hAnsi="Arial" w:cs="Arial"/>
        </w:rPr>
        <w:t xml:space="preserve">any losses which were not foreseeable to both parties when this Agreement was formed.  Loss is foreseeable if either it is obvious that it will happen or if, at the time this Agreement was made, both Trust Company and the Hirer knew it might happen or if you discussed the matter with Trust Company during the booking </w:t>
      </w:r>
      <w:proofErr w:type="gramStart"/>
      <w:r w:rsidRPr="00BE2EE6">
        <w:rPr>
          <w:rFonts w:ascii="Arial" w:hAnsi="Arial" w:cs="Arial"/>
        </w:rPr>
        <w:t>process;</w:t>
      </w:r>
      <w:proofErr w:type="gramEnd"/>
    </w:p>
    <w:p w14:paraId="6E9C3628" w14:textId="77777777" w:rsidR="00DF0C71" w:rsidRPr="00BE2EE6" w:rsidRDefault="7F4EDFEC" w:rsidP="00DD3B95">
      <w:pPr>
        <w:pStyle w:val="ListParagraph"/>
        <w:numPr>
          <w:ilvl w:val="2"/>
          <w:numId w:val="4"/>
        </w:numPr>
        <w:jc w:val="both"/>
        <w:rPr>
          <w:rFonts w:ascii="Arial" w:hAnsi="Arial" w:cs="Arial"/>
        </w:rPr>
      </w:pPr>
      <w:r w:rsidRPr="00BE2EE6">
        <w:rPr>
          <w:rFonts w:ascii="Arial" w:hAnsi="Arial" w:cs="Arial"/>
        </w:rPr>
        <w:t>any loss of, or damage to, property, vehicles or tangible items left at the Centre; or</w:t>
      </w:r>
    </w:p>
    <w:p w14:paraId="79D6850E" w14:textId="77777777" w:rsidR="00DF0C71" w:rsidRPr="00BE2EE6" w:rsidRDefault="7F4EDFEC" w:rsidP="00DD3B95">
      <w:pPr>
        <w:pStyle w:val="ListParagraph"/>
        <w:numPr>
          <w:ilvl w:val="2"/>
          <w:numId w:val="4"/>
        </w:numPr>
        <w:jc w:val="both"/>
        <w:rPr>
          <w:rFonts w:ascii="Arial" w:hAnsi="Arial" w:cs="Arial"/>
        </w:rPr>
      </w:pPr>
      <w:r w:rsidRPr="00BE2EE6">
        <w:rPr>
          <w:rFonts w:ascii="Arial" w:hAnsi="Arial" w:cs="Arial"/>
        </w:rPr>
        <w:t xml:space="preserve">any third-party loss or liability incurred </w:t>
      </w:r>
      <w:proofErr w:type="gramStart"/>
      <w:r w:rsidRPr="00BE2EE6">
        <w:rPr>
          <w:rFonts w:ascii="Arial" w:hAnsi="Arial" w:cs="Arial"/>
        </w:rPr>
        <w:t>as a result of</w:t>
      </w:r>
      <w:proofErr w:type="gramEnd"/>
      <w:r w:rsidRPr="00BE2EE6">
        <w:rPr>
          <w:rFonts w:ascii="Arial" w:hAnsi="Arial" w:cs="Arial"/>
        </w:rPr>
        <w:t xml:space="preserve"> any cancellation or use of the Facilities.</w:t>
      </w:r>
    </w:p>
    <w:p w14:paraId="35BB52E9" w14:textId="00E632FA"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eastAsia="Times New Roman" w:hAnsi="Arial" w:cs="Arial"/>
          <w:lang w:val="en" w:eastAsia="en-GB"/>
        </w:rPr>
        <w:t xml:space="preserve">Without prejudice to any rights or remedies of </w:t>
      </w:r>
      <w:r w:rsidR="4543FD55" w:rsidRPr="00BE2EE6">
        <w:rPr>
          <w:rFonts w:ascii="Arial" w:eastAsia="Times New Roman" w:hAnsi="Arial" w:cs="Arial"/>
          <w:lang w:val="en" w:eastAsia="en-GB"/>
        </w:rPr>
        <w:t>t</w:t>
      </w:r>
      <w:r w:rsidRPr="00BE2EE6">
        <w:rPr>
          <w:rFonts w:ascii="Arial" w:eastAsia="Times New Roman" w:hAnsi="Arial" w:cs="Arial"/>
          <w:lang w:val="en" w:eastAsia="en-GB"/>
        </w:rPr>
        <w:t xml:space="preserve">he Centre, the Hirer shall be liable and indemnify </w:t>
      </w:r>
      <w:r w:rsidR="1CFDD3CB" w:rsidRPr="00BE2EE6">
        <w:rPr>
          <w:rFonts w:ascii="Arial" w:eastAsia="Times New Roman" w:hAnsi="Arial" w:cs="Arial"/>
          <w:lang w:val="en" w:eastAsia="en-GB"/>
        </w:rPr>
        <w:t>t</w:t>
      </w:r>
      <w:r w:rsidRPr="00BE2EE6">
        <w:rPr>
          <w:rFonts w:ascii="Arial" w:eastAsia="Times New Roman" w:hAnsi="Arial" w:cs="Arial"/>
          <w:lang w:val="en" w:eastAsia="en-GB"/>
        </w:rPr>
        <w:t xml:space="preserve">he Centre against all proceedings, actions, suits, claims, demands, losses, charges, costs and expenses which </w:t>
      </w:r>
      <w:r w:rsidR="153B729E" w:rsidRPr="00BE2EE6">
        <w:rPr>
          <w:rFonts w:ascii="Arial" w:eastAsia="Times New Roman" w:hAnsi="Arial" w:cs="Arial"/>
          <w:lang w:val="en" w:eastAsia="en-GB"/>
        </w:rPr>
        <w:t>t</w:t>
      </w:r>
      <w:r w:rsidRPr="00BE2EE6">
        <w:rPr>
          <w:rFonts w:ascii="Arial" w:eastAsia="Times New Roman" w:hAnsi="Arial" w:cs="Arial"/>
          <w:lang w:val="en" w:eastAsia="en-GB"/>
        </w:rPr>
        <w:t xml:space="preserve">he Centre may suffer or incur as a result of or in connection with the Hirer’s use of the Facilities or Services including any damage to property, financial loss or in respect of any injury (whether fatal or otherwise) which may result directly or indirectly from any act, negligence, omission or willful misconduct of the Hirer or any other party or person for whom the Hirer is responsible. </w:t>
      </w:r>
    </w:p>
    <w:p w14:paraId="6E6892FA" w14:textId="77777777"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eastAsia="Times New Roman" w:hAnsi="Arial" w:cs="Arial"/>
          <w:lang w:val="en-US" w:eastAsia="en-GB"/>
        </w:rPr>
        <w:t xml:space="preserve">The Hirer shall </w:t>
      </w:r>
      <w:proofErr w:type="gramStart"/>
      <w:r w:rsidRPr="00BE2EE6">
        <w:rPr>
          <w:rFonts w:ascii="Arial" w:eastAsia="Times New Roman" w:hAnsi="Arial" w:cs="Arial"/>
          <w:lang w:val="en-US" w:eastAsia="en-GB"/>
        </w:rPr>
        <w:t>effect</w:t>
      </w:r>
      <w:proofErr w:type="gramEnd"/>
      <w:r w:rsidRPr="00BE2EE6">
        <w:rPr>
          <w:rFonts w:ascii="Arial" w:eastAsia="Times New Roman" w:hAnsi="Arial" w:cs="Arial"/>
          <w:lang w:val="en-US" w:eastAsia="en-GB"/>
        </w:rPr>
        <w:t xml:space="preserve"> and maintain at its sole expense an insurance policy to cover the Hirer's liabilities and other obligations under and in terms of this Agreement.</w:t>
      </w:r>
    </w:p>
    <w:p w14:paraId="3CDB74F6" w14:textId="77777777"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eastAsia="Times New Roman" w:hAnsi="Arial" w:cs="Arial"/>
          <w:lang w:val="en-US" w:eastAsia="en-GB"/>
        </w:rPr>
        <w:t xml:space="preserve">Specifically, the Hirer shall maintain in force for the duration of this Agreement: </w:t>
      </w:r>
    </w:p>
    <w:p w14:paraId="4A22C9D3" w14:textId="6B180606" w:rsidR="00DF0C71" w:rsidRPr="00BE2EE6" w:rsidRDefault="7F4EDFEC" w:rsidP="00DD3B95">
      <w:pPr>
        <w:pStyle w:val="ListParagraph"/>
        <w:numPr>
          <w:ilvl w:val="2"/>
          <w:numId w:val="4"/>
        </w:numPr>
        <w:shd w:val="clear" w:color="auto" w:fill="FFFFFF" w:themeFill="background1"/>
        <w:spacing w:after="150"/>
        <w:jc w:val="both"/>
        <w:rPr>
          <w:rFonts w:ascii="Arial" w:hAnsi="Arial" w:cs="Arial"/>
        </w:rPr>
      </w:pPr>
      <w:r w:rsidRPr="00BE2EE6">
        <w:rPr>
          <w:rFonts w:ascii="Arial" w:eastAsia="Times New Roman" w:hAnsi="Arial" w:cs="Arial"/>
          <w:lang w:val="en-US" w:eastAsia="en-GB"/>
        </w:rPr>
        <w:t xml:space="preserve">public liability insurance policy for such sum and range of cover as the Hirer deems appropriate but covering at least all matters which are the subject of indemnities or compensation obligations under this Agreement in the sum of not less than £1 million for any one incident and unlimited in total, unless otherwise agreed by </w:t>
      </w:r>
      <w:r w:rsidR="4FEC478D" w:rsidRPr="00BE2EE6">
        <w:rPr>
          <w:rFonts w:ascii="Arial" w:eastAsia="Times New Roman" w:hAnsi="Arial" w:cs="Arial"/>
          <w:lang w:val="en-US" w:eastAsia="en-GB"/>
        </w:rPr>
        <w:t>t</w:t>
      </w:r>
      <w:r w:rsidRPr="00BE2EE6">
        <w:rPr>
          <w:rFonts w:ascii="Arial" w:eastAsia="Times New Roman" w:hAnsi="Arial" w:cs="Arial"/>
          <w:lang w:val="en-US" w:eastAsia="en-GB"/>
        </w:rPr>
        <w:t>he Centre; and</w:t>
      </w:r>
    </w:p>
    <w:p w14:paraId="33A56FEE" w14:textId="5A1336A4" w:rsidR="00DF0C71" w:rsidRPr="00BE2EE6" w:rsidRDefault="7F4EDFEC" w:rsidP="00DD3B95">
      <w:pPr>
        <w:pStyle w:val="ListParagraph"/>
        <w:numPr>
          <w:ilvl w:val="2"/>
          <w:numId w:val="4"/>
        </w:numPr>
        <w:shd w:val="clear" w:color="auto" w:fill="FFFFFF" w:themeFill="background1"/>
        <w:spacing w:after="150"/>
        <w:jc w:val="both"/>
        <w:rPr>
          <w:rFonts w:ascii="Arial" w:hAnsi="Arial" w:cs="Arial"/>
        </w:rPr>
      </w:pPr>
      <w:r w:rsidRPr="00BE2EE6">
        <w:rPr>
          <w:rFonts w:ascii="Arial" w:eastAsia="Times New Roman" w:hAnsi="Arial" w:cs="Arial"/>
          <w:lang w:val="en-US" w:eastAsia="en-GB"/>
        </w:rPr>
        <w:t xml:space="preserve">the policy or policies of insurance referred to in Clause </w:t>
      </w:r>
      <w:r w:rsidR="005675C2">
        <w:rPr>
          <w:rFonts w:ascii="Arial" w:eastAsia="Times New Roman" w:hAnsi="Arial" w:cs="Arial"/>
          <w:lang w:val="en-US" w:eastAsia="en-GB"/>
        </w:rPr>
        <w:t>10</w:t>
      </w:r>
      <w:r w:rsidRPr="00BE2EE6">
        <w:rPr>
          <w:rFonts w:ascii="Arial" w:eastAsia="Times New Roman" w:hAnsi="Arial" w:cs="Arial"/>
          <w:lang w:val="en-US" w:eastAsia="en-GB"/>
        </w:rPr>
        <w:t xml:space="preserve">.8.1 shall be shown to </w:t>
      </w:r>
      <w:r w:rsidR="634C611B" w:rsidRPr="00BE2EE6">
        <w:rPr>
          <w:rFonts w:ascii="Arial" w:eastAsia="Times New Roman" w:hAnsi="Arial" w:cs="Arial"/>
          <w:lang w:val="en-US" w:eastAsia="en-GB"/>
        </w:rPr>
        <w:t>t</w:t>
      </w:r>
      <w:r w:rsidRPr="00BE2EE6">
        <w:rPr>
          <w:rFonts w:ascii="Arial" w:eastAsia="Times New Roman" w:hAnsi="Arial" w:cs="Arial"/>
          <w:lang w:val="en-US" w:eastAsia="en-GB"/>
        </w:rPr>
        <w:t>he Centre if requested, together with satisfactory evidence of payment premiums, including the latest premium due thereunder.</w:t>
      </w:r>
    </w:p>
    <w:p w14:paraId="6CC3D3DA" w14:textId="30AE2972" w:rsidR="00DF0C71" w:rsidRPr="00BE2EE6"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eastAsia="Times New Roman" w:hAnsi="Arial" w:cs="Arial"/>
          <w:lang w:val="en" w:eastAsia="en-GB"/>
        </w:rPr>
        <w:t xml:space="preserve">The Hirer shall notify </w:t>
      </w:r>
      <w:r w:rsidR="5F480869" w:rsidRPr="00BE2EE6">
        <w:rPr>
          <w:rFonts w:ascii="Arial" w:eastAsia="Times New Roman" w:hAnsi="Arial" w:cs="Arial"/>
          <w:lang w:val="en" w:eastAsia="en-GB"/>
        </w:rPr>
        <w:t>t</w:t>
      </w:r>
      <w:r w:rsidRPr="00BE2EE6">
        <w:rPr>
          <w:rFonts w:ascii="Arial" w:eastAsia="Times New Roman" w:hAnsi="Arial" w:cs="Arial"/>
          <w:lang w:val="en" w:eastAsia="en-GB"/>
        </w:rPr>
        <w:t xml:space="preserve">he Centre of any claim within 7 days from the date that the Hirer notifies their insurance provider of the same. </w:t>
      </w:r>
    </w:p>
    <w:p w14:paraId="2FA33C98" w14:textId="1190E6CB" w:rsidR="00DF0C71" w:rsidRPr="00C816AF" w:rsidRDefault="7F4EDFEC" w:rsidP="00DD3B95">
      <w:pPr>
        <w:pStyle w:val="ListParagraph"/>
        <w:numPr>
          <w:ilvl w:val="1"/>
          <w:numId w:val="4"/>
        </w:numPr>
        <w:shd w:val="clear" w:color="auto" w:fill="FFFFFF" w:themeFill="background1"/>
        <w:spacing w:after="150"/>
        <w:jc w:val="both"/>
        <w:rPr>
          <w:rFonts w:ascii="Arial" w:hAnsi="Arial" w:cs="Arial"/>
        </w:rPr>
      </w:pPr>
      <w:r w:rsidRPr="00BE2EE6">
        <w:rPr>
          <w:rFonts w:ascii="Arial" w:eastAsia="Times New Roman" w:hAnsi="Arial" w:cs="Arial"/>
          <w:lang w:val="en" w:eastAsia="en-GB"/>
        </w:rPr>
        <w:t xml:space="preserve">This Clause </w:t>
      </w:r>
      <w:r w:rsidR="00ED4149">
        <w:rPr>
          <w:rFonts w:ascii="Arial" w:eastAsia="Times New Roman" w:hAnsi="Arial" w:cs="Arial"/>
          <w:lang w:val="en" w:eastAsia="en-GB"/>
        </w:rPr>
        <w:t>10</w:t>
      </w:r>
      <w:r w:rsidRPr="00BE2EE6">
        <w:rPr>
          <w:rFonts w:ascii="Arial" w:eastAsia="Times New Roman" w:hAnsi="Arial" w:cs="Arial"/>
          <w:lang w:val="en" w:eastAsia="en-GB"/>
        </w:rPr>
        <w:t xml:space="preserve"> shall survive termination of this Agreement. </w:t>
      </w:r>
    </w:p>
    <w:p w14:paraId="03C3975D" w14:textId="77777777" w:rsidR="00C816AF" w:rsidRDefault="00C816AF" w:rsidP="00C816AF">
      <w:pPr>
        <w:shd w:val="clear" w:color="auto" w:fill="FFFFFF" w:themeFill="background1"/>
        <w:spacing w:after="150"/>
        <w:jc w:val="both"/>
        <w:rPr>
          <w:rFonts w:ascii="Arial" w:hAnsi="Arial" w:cs="Arial"/>
        </w:rPr>
      </w:pPr>
    </w:p>
    <w:p w14:paraId="5C12E7CE" w14:textId="77777777" w:rsidR="00C816AF" w:rsidRDefault="00C816AF" w:rsidP="00C816AF">
      <w:pPr>
        <w:shd w:val="clear" w:color="auto" w:fill="FFFFFF" w:themeFill="background1"/>
        <w:spacing w:after="150"/>
        <w:jc w:val="both"/>
        <w:rPr>
          <w:rFonts w:ascii="Arial" w:hAnsi="Arial" w:cs="Arial"/>
        </w:rPr>
      </w:pPr>
    </w:p>
    <w:p w14:paraId="13FC6482" w14:textId="77777777" w:rsidR="00C816AF" w:rsidRPr="00C816AF" w:rsidRDefault="00C816AF" w:rsidP="00C816AF">
      <w:pPr>
        <w:shd w:val="clear" w:color="auto" w:fill="FFFFFF" w:themeFill="background1"/>
        <w:spacing w:after="150"/>
        <w:jc w:val="both"/>
        <w:rPr>
          <w:rFonts w:ascii="Arial" w:hAnsi="Arial" w:cs="Arial"/>
        </w:rPr>
      </w:pPr>
    </w:p>
    <w:p w14:paraId="5C32C000" w14:textId="4D685166" w:rsidR="00DF0C71" w:rsidRPr="00BE2EE6" w:rsidRDefault="7F4EDFEC" w:rsidP="00C816AF">
      <w:pPr>
        <w:pStyle w:val="ListParagraph"/>
        <w:numPr>
          <w:ilvl w:val="0"/>
          <w:numId w:val="5"/>
        </w:numPr>
        <w:shd w:val="clear" w:color="auto" w:fill="FFFFFF" w:themeFill="background1"/>
        <w:spacing w:after="150"/>
        <w:jc w:val="both"/>
        <w:rPr>
          <w:rFonts w:ascii="Arial" w:hAnsi="Arial" w:cs="Arial"/>
          <w:b/>
          <w:bCs/>
          <w:sz w:val="24"/>
          <w:szCs w:val="24"/>
        </w:rPr>
      </w:pPr>
      <w:r w:rsidRPr="00BE2EE6">
        <w:rPr>
          <w:rFonts w:ascii="Arial" w:hAnsi="Arial" w:cs="Arial"/>
          <w:b/>
          <w:bCs/>
          <w:sz w:val="24"/>
          <w:szCs w:val="24"/>
        </w:rPr>
        <w:lastRenderedPageBreak/>
        <w:t>TERMINATION</w:t>
      </w:r>
    </w:p>
    <w:p w14:paraId="21FCB2B8" w14:textId="66F9BFC7" w:rsidR="00DF0C71" w:rsidRPr="00BE2EE6" w:rsidRDefault="7F4EDFEC" w:rsidP="00C816AF">
      <w:pPr>
        <w:pStyle w:val="ListParagraph"/>
        <w:numPr>
          <w:ilvl w:val="1"/>
          <w:numId w:val="5"/>
        </w:numPr>
        <w:shd w:val="clear" w:color="auto" w:fill="FFFFFF" w:themeFill="background1"/>
        <w:spacing w:after="150"/>
        <w:jc w:val="both"/>
        <w:rPr>
          <w:rFonts w:ascii="Arial" w:hAnsi="Arial" w:cs="Arial"/>
        </w:rPr>
      </w:pPr>
      <w:r w:rsidRPr="00BE2EE6">
        <w:rPr>
          <w:rFonts w:ascii="Arial" w:hAnsi="Arial" w:cs="Arial"/>
        </w:rPr>
        <w:t xml:space="preserve">Without affecting any other right or remedy available to it, either </w:t>
      </w:r>
      <w:r w:rsidR="4D95859E" w:rsidRPr="00BE2EE6">
        <w:rPr>
          <w:rFonts w:ascii="Arial" w:hAnsi="Arial" w:cs="Arial"/>
        </w:rPr>
        <w:t>t</w:t>
      </w:r>
      <w:r w:rsidRPr="00BE2EE6">
        <w:rPr>
          <w:rFonts w:ascii="Arial" w:hAnsi="Arial" w:cs="Arial"/>
        </w:rPr>
        <w:t xml:space="preserve">he Centre or the Hirer may terminate this Agreement with immediate effect by giving written notice to the other party if: </w:t>
      </w:r>
    </w:p>
    <w:p w14:paraId="7660F3D7" w14:textId="77777777" w:rsidR="00DF0C71" w:rsidRPr="00BE2EE6" w:rsidRDefault="7F4EDFEC" w:rsidP="00C816AF">
      <w:pPr>
        <w:pStyle w:val="ListParagraph"/>
        <w:numPr>
          <w:ilvl w:val="2"/>
          <w:numId w:val="5"/>
        </w:numPr>
        <w:shd w:val="clear" w:color="auto" w:fill="FFFFFF" w:themeFill="background1"/>
        <w:spacing w:after="150"/>
        <w:jc w:val="both"/>
        <w:rPr>
          <w:rFonts w:ascii="Arial" w:hAnsi="Arial" w:cs="Arial"/>
        </w:rPr>
      </w:pPr>
      <w:r w:rsidRPr="00BE2EE6">
        <w:rPr>
          <w:rFonts w:ascii="Arial" w:hAnsi="Arial" w:cs="Arial"/>
        </w:rPr>
        <w:t>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w:t>
      </w:r>
    </w:p>
    <w:p w14:paraId="00776563" w14:textId="77777777" w:rsidR="00DF0C71" w:rsidRPr="00BE2EE6" w:rsidRDefault="7F4EDFEC" w:rsidP="00C816AF">
      <w:pPr>
        <w:pStyle w:val="ListParagraph"/>
        <w:numPr>
          <w:ilvl w:val="2"/>
          <w:numId w:val="5"/>
        </w:numPr>
        <w:shd w:val="clear" w:color="auto" w:fill="FFFFFF" w:themeFill="background1"/>
        <w:spacing w:after="150"/>
        <w:jc w:val="both"/>
        <w:rPr>
          <w:rFonts w:ascii="Arial" w:hAnsi="Arial" w:cs="Arial"/>
        </w:rPr>
      </w:pPr>
      <w:r w:rsidRPr="00BE2EE6">
        <w:rPr>
          <w:rFonts w:ascii="Arial" w:hAnsi="Arial" w:cs="Arial"/>
        </w:rPr>
        <w:t xml:space="preserve">the other party suspends, or threatens to suspend, or ceases or threatens to cease to carry on all or a substantial part of its </w:t>
      </w:r>
      <w:proofErr w:type="gramStart"/>
      <w:r w:rsidRPr="00BE2EE6">
        <w:rPr>
          <w:rFonts w:ascii="Arial" w:hAnsi="Arial" w:cs="Arial"/>
        </w:rPr>
        <w:t>business;</w:t>
      </w:r>
      <w:proofErr w:type="gramEnd"/>
      <w:r w:rsidRPr="00BE2EE6">
        <w:rPr>
          <w:rFonts w:ascii="Arial" w:hAnsi="Arial" w:cs="Arial"/>
        </w:rPr>
        <w:t xml:space="preserve"> </w:t>
      </w:r>
    </w:p>
    <w:p w14:paraId="7F793830" w14:textId="42089EE8" w:rsidR="00DF0C71" w:rsidRPr="00BE2EE6" w:rsidRDefault="7F4EDFEC" w:rsidP="00C816AF">
      <w:pPr>
        <w:pStyle w:val="ListParagraph"/>
        <w:numPr>
          <w:ilvl w:val="1"/>
          <w:numId w:val="5"/>
        </w:numPr>
        <w:shd w:val="clear" w:color="auto" w:fill="FFFFFF" w:themeFill="background1"/>
        <w:spacing w:after="150"/>
        <w:jc w:val="both"/>
        <w:rPr>
          <w:rFonts w:ascii="Arial" w:hAnsi="Arial" w:cs="Arial"/>
        </w:rPr>
      </w:pPr>
      <w:r w:rsidRPr="00BE2EE6">
        <w:rPr>
          <w:rFonts w:ascii="Arial" w:hAnsi="Arial" w:cs="Arial"/>
        </w:rPr>
        <w:t xml:space="preserve">Without affecting any other right or remedy available to it, </w:t>
      </w:r>
      <w:r w:rsidR="5A4A5955" w:rsidRPr="00BE2EE6">
        <w:rPr>
          <w:rFonts w:ascii="Arial" w:hAnsi="Arial" w:cs="Arial"/>
        </w:rPr>
        <w:t>t</w:t>
      </w:r>
      <w:r w:rsidRPr="00BE2EE6">
        <w:rPr>
          <w:rFonts w:ascii="Arial" w:hAnsi="Arial" w:cs="Arial"/>
        </w:rPr>
        <w:t>he Centre may terminate this Agreement with immediate effect by giving written notice to the Hirer if:</w:t>
      </w:r>
    </w:p>
    <w:p w14:paraId="686D969A" w14:textId="77777777" w:rsidR="00DF0C71" w:rsidRPr="00BE2EE6" w:rsidRDefault="7F4EDFEC" w:rsidP="00C816AF">
      <w:pPr>
        <w:pStyle w:val="ListParagraph"/>
        <w:numPr>
          <w:ilvl w:val="2"/>
          <w:numId w:val="5"/>
        </w:numPr>
        <w:shd w:val="clear" w:color="auto" w:fill="FFFFFF" w:themeFill="background1"/>
        <w:spacing w:after="150"/>
        <w:jc w:val="both"/>
        <w:rPr>
          <w:rFonts w:ascii="Arial" w:hAnsi="Arial" w:cs="Arial"/>
        </w:rPr>
      </w:pPr>
      <w:r w:rsidRPr="00BE2EE6">
        <w:rPr>
          <w:rFonts w:ascii="Arial" w:hAnsi="Arial" w:cs="Arial"/>
        </w:rPr>
        <w:t xml:space="preserve">the Hirer fails to pay any amount due under this Agreement on the due date for </w:t>
      </w:r>
      <w:proofErr w:type="gramStart"/>
      <w:r w:rsidRPr="00BE2EE6">
        <w:rPr>
          <w:rFonts w:ascii="Arial" w:hAnsi="Arial" w:cs="Arial"/>
        </w:rPr>
        <w:t>payment;</w:t>
      </w:r>
      <w:proofErr w:type="gramEnd"/>
      <w:r w:rsidRPr="00BE2EE6">
        <w:rPr>
          <w:rFonts w:ascii="Arial" w:hAnsi="Arial" w:cs="Arial"/>
        </w:rPr>
        <w:t xml:space="preserve"> </w:t>
      </w:r>
    </w:p>
    <w:p w14:paraId="4F377F6A" w14:textId="77777777" w:rsidR="00DF0C71" w:rsidRPr="00BE2EE6" w:rsidRDefault="7F4EDFEC" w:rsidP="00C816AF">
      <w:pPr>
        <w:pStyle w:val="ListParagraph"/>
        <w:numPr>
          <w:ilvl w:val="2"/>
          <w:numId w:val="5"/>
        </w:numPr>
        <w:shd w:val="clear" w:color="auto" w:fill="FFFFFF" w:themeFill="background1"/>
        <w:spacing w:after="150"/>
        <w:jc w:val="both"/>
        <w:rPr>
          <w:rFonts w:ascii="Arial" w:hAnsi="Arial" w:cs="Arial"/>
        </w:rPr>
      </w:pPr>
      <w:r w:rsidRPr="00BE2EE6">
        <w:rPr>
          <w:rFonts w:ascii="Arial" w:hAnsi="Arial" w:cs="Arial"/>
        </w:rPr>
        <w:t xml:space="preserve">there is a change of control of the </w:t>
      </w:r>
      <w:proofErr w:type="gramStart"/>
      <w:r w:rsidRPr="00BE2EE6">
        <w:rPr>
          <w:rFonts w:ascii="Arial" w:hAnsi="Arial" w:cs="Arial"/>
        </w:rPr>
        <w:t>Hirer;</w:t>
      </w:r>
      <w:proofErr w:type="gramEnd"/>
    </w:p>
    <w:p w14:paraId="1F1FEDCF" w14:textId="77777777" w:rsidR="00DF0C71" w:rsidRPr="00BE2EE6" w:rsidRDefault="7F4EDFEC" w:rsidP="00C816AF">
      <w:pPr>
        <w:pStyle w:val="ListParagraph"/>
        <w:numPr>
          <w:ilvl w:val="2"/>
          <w:numId w:val="5"/>
        </w:numPr>
        <w:shd w:val="clear" w:color="auto" w:fill="FFFFFF" w:themeFill="background1"/>
        <w:spacing w:after="150"/>
        <w:jc w:val="both"/>
        <w:rPr>
          <w:rFonts w:ascii="Arial" w:hAnsi="Arial" w:cs="Arial"/>
        </w:rPr>
      </w:pPr>
      <w:r w:rsidRPr="00BE2EE6">
        <w:rPr>
          <w:rFonts w:ascii="Arial" w:hAnsi="Arial" w:cs="Arial"/>
        </w:rPr>
        <w:t xml:space="preserve">the Hirer commits a material breach of any term of this Agreement and (If such breach is remediable) fails to remedy that breach within 3 days of that party being notified in writing to do </w:t>
      </w:r>
      <w:proofErr w:type="gramStart"/>
      <w:r w:rsidRPr="00BE2EE6">
        <w:rPr>
          <w:rFonts w:ascii="Arial" w:hAnsi="Arial" w:cs="Arial"/>
        </w:rPr>
        <w:t>so;</w:t>
      </w:r>
      <w:proofErr w:type="gramEnd"/>
      <w:r w:rsidRPr="00BE2EE6">
        <w:rPr>
          <w:rFonts w:ascii="Arial" w:hAnsi="Arial" w:cs="Arial"/>
        </w:rPr>
        <w:t xml:space="preserve"> or</w:t>
      </w:r>
    </w:p>
    <w:p w14:paraId="26F2F20C" w14:textId="1B88FB6D" w:rsidR="00DF0C71" w:rsidRPr="00BE2EE6" w:rsidRDefault="7F4EDFEC" w:rsidP="00C816AF">
      <w:pPr>
        <w:pStyle w:val="ListParagraph"/>
        <w:numPr>
          <w:ilvl w:val="2"/>
          <w:numId w:val="5"/>
        </w:numPr>
        <w:shd w:val="clear" w:color="auto" w:fill="FFFFFF" w:themeFill="background1"/>
        <w:spacing w:after="150"/>
        <w:jc w:val="both"/>
        <w:rPr>
          <w:rFonts w:ascii="Arial" w:hAnsi="Arial" w:cs="Arial"/>
        </w:rPr>
      </w:pPr>
      <w:r w:rsidRPr="00BE2EE6">
        <w:rPr>
          <w:rFonts w:ascii="Arial" w:hAnsi="Arial" w:cs="Arial"/>
        </w:rPr>
        <w:t>the Hirer’s financial position deteriorates to such an extent that in the Trust Company’s opinion the other party's capability to adequately fulfil its obligations under this Agreement has been placed in jeopardy.</w:t>
      </w:r>
    </w:p>
    <w:p w14:paraId="513C73A6" w14:textId="65AEECDB" w:rsidR="00DF0C71" w:rsidRPr="00BE2EE6" w:rsidRDefault="7F4EDFEC" w:rsidP="00C816AF">
      <w:pPr>
        <w:pStyle w:val="ListParagraph"/>
        <w:numPr>
          <w:ilvl w:val="1"/>
          <w:numId w:val="5"/>
        </w:numPr>
        <w:shd w:val="clear" w:color="auto" w:fill="FFFFFF" w:themeFill="background1"/>
        <w:spacing w:after="150"/>
        <w:jc w:val="both"/>
        <w:rPr>
          <w:rFonts w:ascii="Arial" w:hAnsi="Arial" w:cs="Arial"/>
        </w:rPr>
      </w:pPr>
      <w:r w:rsidRPr="00BE2EE6">
        <w:rPr>
          <w:rFonts w:ascii="Arial" w:hAnsi="Arial" w:cs="Arial"/>
        </w:rPr>
        <w:t xml:space="preserve">Without affecting any other right or remedy available to it, </w:t>
      </w:r>
      <w:r w:rsidR="641BB497" w:rsidRPr="00BE2EE6">
        <w:rPr>
          <w:rFonts w:ascii="Arial" w:hAnsi="Arial" w:cs="Arial"/>
        </w:rPr>
        <w:t>t</w:t>
      </w:r>
      <w:r w:rsidRPr="00BE2EE6">
        <w:rPr>
          <w:rFonts w:ascii="Arial" w:hAnsi="Arial" w:cs="Arial"/>
        </w:rPr>
        <w:t xml:space="preserve">he Centre may suspend the supply of Services or Facilities under this Agreement or any other contract between the Hirer and </w:t>
      </w:r>
      <w:r w:rsidR="12EC4D77" w:rsidRPr="00BE2EE6">
        <w:rPr>
          <w:rFonts w:ascii="Arial" w:hAnsi="Arial" w:cs="Arial"/>
        </w:rPr>
        <w:t>t</w:t>
      </w:r>
      <w:r w:rsidRPr="00BE2EE6">
        <w:rPr>
          <w:rFonts w:ascii="Arial" w:hAnsi="Arial" w:cs="Arial"/>
        </w:rPr>
        <w:t>he Centre if the Hirer fails to pay any amount due under this Agreement on the due date for payment, the Hirer becomes subject to any of the events listed in Clause 11.</w:t>
      </w:r>
      <w:r w:rsidR="00E74CDE">
        <w:rPr>
          <w:rFonts w:ascii="Arial" w:hAnsi="Arial" w:cs="Arial"/>
        </w:rPr>
        <w:t>11 – 11.11.14</w:t>
      </w:r>
      <w:r w:rsidRPr="00BE2EE6">
        <w:rPr>
          <w:rFonts w:ascii="Arial" w:hAnsi="Arial" w:cs="Arial"/>
        </w:rPr>
        <w:t xml:space="preserve"> or </w:t>
      </w:r>
      <w:r w:rsidR="78DCE2AA" w:rsidRPr="00BE2EE6">
        <w:rPr>
          <w:rFonts w:ascii="Arial" w:hAnsi="Arial" w:cs="Arial"/>
        </w:rPr>
        <w:t>t</w:t>
      </w:r>
      <w:r w:rsidRPr="00BE2EE6">
        <w:rPr>
          <w:rFonts w:ascii="Arial" w:hAnsi="Arial" w:cs="Arial"/>
        </w:rPr>
        <w:t>he Centre reasonably believes that the Hirer is about to become subject to any of them.</w:t>
      </w:r>
    </w:p>
    <w:p w14:paraId="172D977A" w14:textId="6CFEEB83" w:rsidR="00DF0C71" w:rsidRPr="00BE2EE6" w:rsidRDefault="7F4EDFEC" w:rsidP="00C816AF">
      <w:pPr>
        <w:pStyle w:val="ListParagraph"/>
        <w:numPr>
          <w:ilvl w:val="1"/>
          <w:numId w:val="5"/>
        </w:numPr>
        <w:shd w:val="clear" w:color="auto" w:fill="FFFFFF" w:themeFill="background1"/>
        <w:spacing w:after="150"/>
        <w:jc w:val="both"/>
        <w:rPr>
          <w:rFonts w:ascii="Arial" w:hAnsi="Arial" w:cs="Arial"/>
        </w:rPr>
      </w:pPr>
      <w:r w:rsidRPr="00BE2EE6">
        <w:rPr>
          <w:rFonts w:ascii="Arial" w:hAnsi="Arial" w:cs="Arial"/>
        </w:rPr>
        <w:t xml:space="preserve">On termination of this Agreement the Hirer shall immediately pay to </w:t>
      </w:r>
      <w:r w:rsidR="57810A9E" w:rsidRPr="00BE2EE6">
        <w:rPr>
          <w:rFonts w:ascii="Arial" w:hAnsi="Arial" w:cs="Arial"/>
        </w:rPr>
        <w:t>t</w:t>
      </w:r>
      <w:r w:rsidRPr="00BE2EE6">
        <w:rPr>
          <w:rFonts w:ascii="Arial" w:hAnsi="Arial" w:cs="Arial"/>
        </w:rPr>
        <w:t xml:space="preserve">he Centre </w:t>
      </w:r>
      <w:proofErr w:type="gramStart"/>
      <w:r w:rsidRPr="00BE2EE6">
        <w:rPr>
          <w:rFonts w:ascii="Arial" w:hAnsi="Arial" w:cs="Arial"/>
        </w:rPr>
        <w:t>all of</w:t>
      </w:r>
      <w:proofErr w:type="gramEnd"/>
      <w:r w:rsidRPr="00BE2EE6">
        <w:rPr>
          <w:rFonts w:ascii="Arial" w:hAnsi="Arial" w:cs="Arial"/>
        </w:rPr>
        <w:t xml:space="preserve"> </w:t>
      </w:r>
      <w:r w:rsidR="14ABC47F" w:rsidRPr="00BE2EE6">
        <w:rPr>
          <w:rFonts w:ascii="Arial" w:hAnsi="Arial" w:cs="Arial"/>
        </w:rPr>
        <w:t>t</w:t>
      </w:r>
      <w:r w:rsidRPr="00BE2EE6">
        <w:rPr>
          <w:rFonts w:ascii="Arial" w:hAnsi="Arial" w:cs="Arial"/>
        </w:rPr>
        <w:t xml:space="preserve">he Centre’s outstanding unpaid invoices and interest and, in respect of Services or Facilities supplied but for which no invoice has been submitted, </w:t>
      </w:r>
      <w:r w:rsidR="01D498AC" w:rsidRPr="00BE2EE6">
        <w:rPr>
          <w:rFonts w:ascii="Arial" w:hAnsi="Arial" w:cs="Arial"/>
        </w:rPr>
        <w:t>t</w:t>
      </w:r>
      <w:r w:rsidRPr="00BE2EE6">
        <w:rPr>
          <w:rFonts w:ascii="Arial" w:hAnsi="Arial" w:cs="Arial"/>
        </w:rPr>
        <w:t xml:space="preserve">he Centre shall submit an invoice, which shall be payable by the Hirer immediately on receipt. </w:t>
      </w:r>
    </w:p>
    <w:p w14:paraId="4B18D393" w14:textId="77777777" w:rsidR="00DF0C71" w:rsidRPr="00BE2EE6" w:rsidRDefault="7F4EDFEC" w:rsidP="00C816AF">
      <w:pPr>
        <w:pStyle w:val="ListParagraph"/>
        <w:numPr>
          <w:ilvl w:val="1"/>
          <w:numId w:val="5"/>
        </w:numPr>
        <w:shd w:val="clear" w:color="auto" w:fill="FFFFFF" w:themeFill="background1"/>
        <w:spacing w:after="150"/>
        <w:jc w:val="both"/>
        <w:rPr>
          <w:rFonts w:ascii="Arial" w:hAnsi="Arial" w:cs="Arial"/>
        </w:rPr>
      </w:pPr>
      <w:r w:rsidRPr="00BE2EE6">
        <w:rPr>
          <w:rFonts w:ascii="Arial" w:hAnsi="Arial" w:cs="Arial"/>
        </w:rPr>
        <w:t>Termination or expiry of this Agreement shall not affect any rights, remedies, obligations or liabilities of the parties that have accrued up to the date of termination or expiry, including the right to claim damages in respect of any breach of this Agreement which existed at or before the date of termination or expiry.</w:t>
      </w:r>
    </w:p>
    <w:p w14:paraId="0023EE2B" w14:textId="77777777" w:rsidR="00057DBA" w:rsidRPr="00BE2EE6" w:rsidRDefault="7F4EDFEC" w:rsidP="00C816AF">
      <w:pPr>
        <w:pStyle w:val="ListParagraph"/>
        <w:numPr>
          <w:ilvl w:val="1"/>
          <w:numId w:val="5"/>
        </w:numPr>
        <w:shd w:val="clear" w:color="auto" w:fill="FFFFFF" w:themeFill="background1"/>
        <w:spacing w:after="150"/>
        <w:jc w:val="both"/>
        <w:rPr>
          <w:rFonts w:ascii="Arial" w:hAnsi="Arial" w:cs="Arial"/>
        </w:rPr>
      </w:pPr>
      <w:r w:rsidRPr="00BE2EE6">
        <w:rPr>
          <w:rFonts w:ascii="Arial" w:hAnsi="Arial" w:cs="Arial"/>
        </w:rPr>
        <w:t>Any provision of this Agreement that expressly or by implication is intended to come into or continue in force on or after termination or expiry of this Agreement shall remain in full force and effect.</w:t>
      </w:r>
    </w:p>
    <w:p w14:paraId="5B4A05BF" w14:textId="48E7D003" w:rsidR="00DF0C71" w:rsidRPr="00BE2EE6" w:rsidRDefault="7F4EDFEC" w:rsidP="009529DD">
      <w:pPr>
        <w:pStyle w:val="ListParagraph"/>
        <w:numPr>
          <w:ilvl w:val="0"/>
          <w:numId w:val="5"/>
        </w:numPr>
        <w:shd w:val="clear" w:color="auto" w:fill="FFFFFF" w:themeFill="background1"/>
        <w:spacing w:after="150"/>
        <w:jc w:val="both"/>
        <w:rPr>
          <w:rFonts w:ascii="Arial" w:hAnsi="Arial" w:cs="Arial"/>
        </w:rPr>
      </w:pPr>
      <w:r w:rsidRPr="00BE2EE6">
        <w:rPr>
          <w:rFonts w:ascii="Arial" w:hAnsi="Arial" w:cs="Arial"/>
          <w:b/>
          <w:bCs/>
          <w:sz w:val="24"/>
          <w:szCs w:val="24"/>
        </w:rPr>
        <w:t>NOTICES</w:t>
      </w:r>
    </w:p>
    <w:p w14:paraId="41CB54DE" w14:textId="49E81F10" w:rsidR="00DF0C71" w:rsidRPr="00BE2EE6" w:rsidRDefault="7F4EDFEC" w:rsidP="00C816AF">
      <w:pPr>
        <w:pStyle w:val="ListParagraph"/>
        <w:numPr>
          <w:ilvl w:val="1"/>
          <w:numId w:val="5"/>
        </w:numPr>
        <w:shd w:val="clear" w:color="auto" w:fill="FFFFFF" w:themeFill="background1"/>
        <w:spacing w:after="150"/>
        <w:jc w:val="both"/>
        <w:rPr>
          <w:rFonts w:ascii="Arial" w:hAnsi="Arial" w:cs="Arial"/>
        </w:rPr>
      </w:pPr>
      <w:r w:rsidRPr="00BE2EE6">
        <w:rPr>
          <w:rFonts w:ascii="Arial" w:hAnsi="Arial" w:cs="Arial"/>
        </w:rPr>
        <w:t xml:space="preserve">Any notice or other communication given to a party under or in connection with this Agreement shall be in writing </w:t>
      </w:r>
      <w:r w:rsidR="00EC45A4" w:rsidRPr="00BE2EE6">
        <w:rPr>
          <w:rFonts w:ascii="Arial" w:hAnsi="Arial" w:cs="Arial"/>
        </w:rPr>
        <w:t xml:space="preserve">and sent </w:t>
      </w:r>
      <w:r w:rsidRPr="00BE2EE6">
        <w:rPr>
          <w:rFonts w:ascii="Arial" w:hAnsi="Arial" w:cs="Arial"/>
        </w:rPr>
        <w:t xml:space="preserve">by email to the address specified </w:t>
      </w:r>
      <w:r w:rsidR="00EC45A4" w:rsidRPr="00BE2EE6">
        <w:rPr>
          <w:rFonts w:ascii="Arial" w:hAnsi="Arial" w:cs="Arial"/>
        </w:rPr>
        <w:t xml:space="preserve">by The Hirer at the time of booking. </w:t>
      </w:r>
    </w:p>
    <w:p w14:paraId="23A0B473" w14:textId="3B10C602" w:rsidR="00DF0C71" w:rsidRPr="00BE2EE6" w:rsidRDefault="7F4EDFEC" w:rsidP="00C816AF">
      <w:pPr>
        <w:pStyle w:val="ListParagraph"/>
        <w:numPr>
          <w:ilvl w:val="1"/>
          <w:numId w:val="5"/>
        </w:numPr>
        <w:shd w:val="clear" w:color="auto" w:fill="FFFFFF" w:themeFill="background1"/>
        <w:spacing w:after="150"/>
        <w:jc w:val="both"/>
        <w:rPr>
          <w:rFonts w:ascii="Arial" w:hAnsi="Arial" w:cs="Arial"/>
        </w:rPr>
      </w:pPr>
      <w:r w:rsidRPr="00BE2EE6">
        <w:rPr>
          <w:rFonts w:ascii="Arial" w:hAnsi="Arial" w:cs="Arial"/>
        </w:rPr>
        <w:t>Any notice or communications shall be deemed to have been received</w:t>
      </w:r>
      <w:r w:rsidR="00DB1658" w:rsidRPr="00BE2EE6">
        <w:rPr>
          <w:rFonts w:ascii="Arial" w:hAnsi="Arial" w:cs="Arial"/>
        </w:rPr>
        <w:t xml:space="preserve"> </w:t>
      </w:r>
      <w:r w:rsidRPr="00BE2EE6">
        <w:rPr>
          <w:rFonts w:ascii="Arial" w:hAnsi="Arial" w:cs="Arial"/>
        </w:rPr>
        <w:t xml:space="preserve">by email, at the time of transmission, or if this time falls outside of business hours in the </w:t>
      </w:r>
      <w:r w:rsidRPr="00BE2EE6">
        <w:rPr>
          <w:rFonts w:ascii="Arial" w:hAnsi="Arial" w:cs="Arial"/>
        </w:rPr>
        <w:lastRenderedPageBreak/>
        <w:t xml:space="preserve">place of receipt, when business hours resume. In this Clause </w:t>
      </w:r>
      <w:r w:rsidR="29C3088F" w:rsidRPr="00BE2EE6">
        <w:rPr>
          <w:rFonts w:ascii="Arial" w:hAnsi="Arial" w:cs="Arial"/>
        </w:rPr>
        <w:t>B</w:t>
      </w:r>
      <w:r w:rsidRPr="00BE2EE6">
        <w:rPr>
          <w:rFonts w:ascii="Arial" w:hAnsi="Arial" w:cs="Arial"/>
        </w:rPr>
        <w:t xml:space="preserve">usiness </w:t>
      </w:r>
      <w:r w:rsidR="3F8708DB" w:rsidRPr="00BE2EE6">
        <w:rPr>
          <w:rFonts w:ascii="Arial" w:hAnsi="Arial" w:cs="Arial"/>
        </w:rPr>
        <w:t>H</w:t>
      </w:r>
      <w:r w:rsidRPr="00BE2EE6">
        <w:rPr>
          <w:rFonts w:ascii="Arial" w:hAnsi="Arial" w:cs="Arial"/>
        </w:rPr>
        <w:t xml:space="preserve">ours means 9:00am to 5:00pm Monday to Friday on a day that is not a public holiday in the place of receipt. </w:t>
      </w:r>
    </w:p>
    <w:p w14:paraId="6737616A" w14:textId="77777777" w:rsidR="00DF0C71" w:rsidRPr="00BE2EE6" w:rsidRDefault="7F4EDFEC" w:rsidP="00C816AF">
      <w:pPr>
        <w:pStyle w:val="ListParagraph"/>
        <w:numPr>
          <w:ilvl w:val="1"/>
          <w:numId w:val="5"/>
        </w:numPr>
        <w:shd w:val="clear" w:color="auto" w:fill="FFFFFF" w:themeFill="background1"/>
        <w:spacing w:after="150"/>
        <w:jc w:val="both"/>
        <w:rPr>
          <w:rFonts w:ascii="Arial" w:hAnsi="Arial" w:cs="Arial"/>
        </w:rPr>
      </w:pPr>
      <w:r w:rsidRPr="00BE2EE6">
        <w:rPr>
          <w:rFonts w:ascii="Arial" w:hAnsi="Arial" w:cs="Arial"/>
        </w:rPr>
        <w:t xml:space="preserve">This Clause 12 does not apply to the service of any proceedings or other documents in any legal action or, where applicable, any other method of dispute resolution. </w:t>
      </w:r>
    </w:p>
    <w:p w14:paraId="123C1BB9" w14:textId="77777777" w:rsidR="00DB1658" w:rsidRPr="00C816AF" w:rsidRDefault="00DB1658" w:rsidP="00C816AF">
      <w:pPr>
        <w:pStyle w:val="ListParagraph"/>
        <w:shd w:val="clear" w:color="auto" w:fill="FFFFFF" w:themeFill="background1"/>
        <w:spacing w:after="150"/>
        <w:ind w:left="360"/>
        <w:jc w:val="both"/>
        <w:rPr>
          <w:rFonts w:ascii="Arial" w:hAnsi="Arial" w:cs="Arial"/>
        </w:rPr>
      </w:pPr>
    </w:p>
    <w:p w14:paraId="05371540" w14:textId="77777777" w:rsidR="00DF0C71" w:rsidRPr="00DD3B95" w:rsidRDefault="7F4EDFEC" w:rsidP="009529DD">
      <w:pPr>
        <w:pStyle w:val="ListParagraph"/>
        <w:numPr>
          <w:ilvl w:val="0"/>
          <w:numId w:val="6"/>
        </w:numPr>
        <w:shd w:val="clear" w:color="auto" w:fill="FFFFFF" w:themeFill="background1"/>
        <w:spacing w:after="150"/>
        <w:jc w:val="both"/>
        <w:rPr>
          <w:rFonts w:ascii="Arial" w:hAnsi="Arial" w:cs="Arial"/>
          <w:caps/>
          <w:sz w:val="24"/>
          <w:szCs w:val="24"/>
        </w:rPr>
      </w:pPr>
      <w:r w:rsidRPr="00DD3B95">
        <w:rPr>
          <w:rFonts w:ascii="Arial" w:eastAsia="Times New Roman" w:hAnsi="Arial" w:cs="Arial"/>
          <w:b/>
          <w:bCs/>
          <w:caps/>
          <w:sz w:val="24"/>
          <w:szCs w:val="24"/>
          <w:lang w:val="en" w:eastAsia="en-GB"/>
        </w:rPr>
        <w:t>Wellbeing and Protection: Children and Young People</w:t>
      </w:r>
    </w:p>
    <w:p w14:paraId="1020496F" w14:textId="185CB0D2" w:rsidR="00361ADE" w:rsidRPr="00BE2EE6" w:rsidRDefault="005D6C5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 xml:space="preserve">The centre is subject to the </w:t>
      </w:r>
      <w:r w:rsidRPr="00BE2EE6">
        <w:rPr>
          <w:rFonts w:ascii="Arial" w:hAnsi="Arial" w:cs="Arial"/>
          <w:b/>
          <w:bCs/>
        </w:rPr>
        <w:t>sport</w:t>
      </w:r>
      <w:r w:rsidRPr="00BE2EE6">
        <w:rPr>
          <w:rFonts w:ascii="Arial" w:hAnsi="Arial" w:cs="Arial"/>
        </w:rPr>
        <w:t xml:space="preserve">scotland Wellbeing and Protection of Children Policy which governs all activity </w:t>
      </w:r>
      <w:r w:rsidR="00515A47" w:rsidRPr="00BE2EE6">
        <w:rPr>
          <w:rFonts w:ascii="Arial" w:hAnsi="Arial" w:cs="Arial"/>
        </w:rPr>
        <w:t>with</w:t>
      </w:r>
      <w:r w:rsidRPr="00BE2EE6">
        <w:rPr>
          <w:rFonts w:ascii="Arial" w:hAnsi="Arial" w:cs="Arial"/>
        </w:rPr>
        <w:t xml:space="preserve"> children or young people in attendance, defined as persons under the age of 18 years</w:t>
      </w:r>
      <w:r w:rsidR="00197A91" w:rsidRPr="00BE2EE6">
        <w:rPr>
          <w:rFonts w:ascii="Arial" w:hAnsi="Arial" w:cs="Arial"/>
        </w:rPr>
        <w:t xml:space="preserve">. The Hirer must ensure that </w:t>
      </w:r>
      <w:r w:rsidR="00504439" w:rsidRPr="00BE2EE6">
        <w:rPr>
          <w:rFonts w:ascii="Arial" w:hAnsi="Arial" w:cs="Arial"/>
        </w:rPr>
        <w:t xml:space="preserve">they are compliant with all guidance, further details </w:t>
      </w:r>
      <w:r w:rsidR="00515A47" w:rsidRPr="00BE2EE6">
        <w:rPr>
          <w:rFonts w:ascii="Arial" w:hAnsi="Arial" w:cs="Arial"/>
        </w:rPr>
        <w:t>can be foun</w:t>
      </w:r>
      <w:r w:rsidR="0089297E" w:rsidRPr="00BE2EE6">
        <w:rPr>
          <w:rFonts w:ascii="Arial" w:hAnsi="Arial" w:cs="Arial"/>
        </w:rPr>
        <w:t>d</w:t>
      </w:r>
      <w:r w:rsidR="00201467" w:rsidRPr="00BE2EE6">
        <w:rPr>
          <w:rFonts w:ascii="Arial" w:hAnsi="Arial" w:cs="Arial"/>
        </w:rPr>
        <w:t xml:space="preserve"> </w:t>
      </w:r>
      <w:r w:rsidR="00361ADE" w:rsidRPr="00BE2EE6">
        <w:rPr>
          <w:rFonts w:ascii="Arial" w:hAnsi="Arial" w:cs="Arial"/>
        </w:rPr>
        <w:t xml:space="preserve">at: </w:t>
      </w:r>
    </w:p>
    <w:p w14:paraId="467EB2D5" w14:textId="77777777" w:rsidR="00361ADE" w:rsidRPr="00BE2EE6" w:rsidRDefault="00361ADE" w:rsidP="000D3D0C">
      <w:pPr>
        <w:pStyle w:val="ListParagraph"/>
        <w:numPr>
          <w:ilvl w:val="2"/>
          <w:numId w:val="6"/>
        </w:numPr>
        <w:shd w:val="clear" w:color="auto" w:fill="FFFFFF" w:themeFill="background1"/>
        <w:spacing w:after="150"/>
        <w:jc w:val="both"/>
        <w:rPr>
          <w:rFonts w:ascii="Arial" w:hAnsi="Arial" w:cs="Arial"/>
        </w:rPr>
      </w:pPr>
      <w:hyperlink r:id="rId17" w:history="1">
        <w:r w:rsidRPr="00BE2EE6">
          <w:rPr>
            <w:rStyle w:val="Hyperlink"/>
            <w:rFonts w:ascii="Arial" w:hAnsi="Arial" w:cs="Arial"/>
          </w:rPr>
          <w:t>Child wellbeing and protection - sportscotland the national agency for sport in Scotland</w:t>
        </w:r>
      </w:hyperlink>
      <w:r w:rsidR="0089297E" w:rsidRPr="00BE2EE6">
        <w:rPr>
          <w:rFonts w:ascii="Arial" w:hAnsi="Arial" w:cs="Arial"/>
        </w:rPr>
        <w:t xml:space="preserve"> </w:t>
      </w:r>
    </w:p>
    <w:p w14:paraId="6D22241C" w14:textId="63DDEA9A" w:rsidR="00EC5F10" w:rsidRPr="00BE2EE6" w:rsidRDefault="0089297E" w:rsidP="000D3D0C">
      <w:pPr>
        <w:pStyle w:val="ListParagraph"/>
        <w:numPr>
          <w:ilvl w:val="2"/>
          <w:numId w:val="6"/>
        </w:numPr>
        <w:shd w:val="clear" w:color="auto" w:fill="FFFFFF" w:themeFill="background1"/>
        <w:spacing w:after="150"/>
        <w:jc w:val="both"/>
        <w:rPr>
          <w:rFonts w:ascii="Arial" w:hAnsi="Arial" w:cs="Arial"/>
        </w:rPr>
      </w:pPr>
      <w:r w:rsidRPr="00BE2EE6">
        <w:rPr>
          <w:rFonts w:ascii="Arial" w:hAnsi="Arial" w:cs="Arial"/>
        </w:rPr>
        <w:t>Bookings which the Centre deems to have inade</w:t>
      </w:r>
      <w:r w:rsidR="001C58DA" w:rsidRPr="00BE2EE6">
        <w:rPr>
          <w:rFonts w:ascii="Arial" w:hAnsi="Arial" w:cs="Arial"/>
        </w:rPr>
        <w:t>quate safeguarding protocols, or cannot provide information to demonstrate such protocols</w:t>
      </w:r>
      <w:r w:rsidR="00783DD6" w:rsidRPr="00BE2EE6">
        <w:rPr>
          <w:rFonts w:ascii="Arial" w:hAnsi="Arial" w:cs="Arial"/>
        </w:rPr>
        <w:t xml:space="preserve">, </w:t>
      </w:r>
      <w:r w:rsidR="001C58DA" w:rsidRPr="00BE2EE6">
        <w:rPr>
          <w:rFonts w:ascii="Arial" w:hAnsi="Arial" w:cs="Arial"/>
        </w:rPr>
        <w:t>may be subject to cancellation at any point.</w:t>
      </w:r>
    </w:p>
    <w:p w14:paraId="739A8C62" w14:textId="77777777" w:rsidR="007E36CC" w:rsidRPr="00BE2EE6" w:rsidRDefault="007E36C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 xml:space="preserve">Parental or Guardian </w:t>
      </w:r>
      <w:proofErr w:type="gramStart"/>
      <w:r w:rsidRPr="00BE2EE6">
        <w:rPr>
          <w:rFonts w:ascii="Arial" w:hAnsi="Arial" w:cs="Arial"/>
        </w:rPr>
        <w:t>Consent :</w:t>
      </w:r>
      <w:proofErr w:type="gramEnd"/>
      <w:r w:rsidRPr="00BE2EE6">
        <w:rPr>
          <w:rFonts w:ascii="Arial" w:hAnsi="Arial" w:cs="Arial"/>
        </w:rPr>
        <w:t xml:space="preserve"> The Hirer must ensure they hold signed parental or guardian consent forms, if applicable, for all relevant participants in their group.</w:t>
      </w:r>
    </w:p>
    <w:p w14:paraId="507276C4" w14:textId="2F611172" w:rsidR="0021639C" w:rsidRPr="00BE2EE6" w:rsidRDefault="0014557F"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 xml:space="preserve">Any bookings with </w:t>
      </w:r>
      <w:r w:rsidR="005162CD" w:rsidRPr="00BE2EE6">
        <w:rPr>
          <w:rFonts w:ascii="Arial" w:hAnsi="Arial" w:cs="Arial"/>
        </w:rPr>
        <w:t xml:space="preserve">children or young people in attendance require a </w:t>
      </w:r>
      <w:r w:rsidR="009F56DD" w:rsidRPr="00BE2EE6">
        <w:rPr>
          <w:rFonts w:ascii="Arial" w:hAnsi="Arial" w:cs="Arial"/>
        </w:rPr>
        <w:t xml:space="preserve">named </w:t>
      </w:r>
      <w:r w:rsidR="005162CD" w:rsidRPr="00BE2EE6">
        <w:rPr>
          <w:rFonts w:ascii="Arial" w:hAnsi="Arial" w:cs="Arial"/>
        </w:rPr>
        <w:t>adult to be in attendance</w:t>
      </w:r>
      <w:r w:rsidR="00B87016" w:rsidRPr="00BE2EE6">
        <w:rPr>
          <w:rFonts w:ascii="Arial" w:hAnsi="Arial" w:cs="Arial"/>
        </w:rPr>
        <w:t>,</w:t>
      </w:r>
      <w:r w:rsidR="002E23D7" w:rsidRPr="00BE2EE6">
        <w:rPr>
          <w:rFonts w:ascii="Arial" w:hAnsi="Arial" w:cs="Arial"/>
        </w:rPr>
        <w:t xml:space="preserve"> as in loco parentis,</w:t>
      </w:r>
      <w:r w:rsidR="005162CD" w:rsidRPr="00BE2EE6">
        <w:rPr>
          <w:rFonts w:ascii="Arial" w:hAnsi="Arial" w:cs="Arial"/>
        </w:rPr>
        <w:t xml:space="preserve"> for the duration of th</w:t>
      </w:r>
      <w:r w:rsidR="000843CC" w:rsidRPr="00BE2EE6">
        <w:rPr>
          <w:rFonts w:ascii="Arial" w:hAnsi="Arial" w:cs="Arial"/>
        </w:rPr>
        <w:t>eir stay in the centre. This includes any</w:t>
      </w:r>
      <w:r w:rsidR="001A4A41" w:rsidRPr="00BE2EE6">
        <w:rPr>
          <w:rFonts w:ascii="Arial" w:hAnsi="Arial" w:cs="Arial"/>
        </w:rPr>
        <w:t xml:space="preserve"> arrivals or departures on nights </w:t>
      </w:r>
      <w:proofErr w:type="spellStart"/>
      <w:r w:rsidR="001A4A41" w:rsidRPr="00BE2EE6">
        <w:rPr>
          <w:rFonts w:ascii="Arial" w:hAnsi="Arial" w:cs="Arial"/>
        </w:rPr>
        <w:t>outwith</w:t>
      </w:r>
      <w:proofErr w:type="spellEnd"/>
      <w:r w:rsidR="001A4A41" w:rsidRPr="00BE2EE6">
        <w:rPr>
          <w:rFonts w:ascii="Arial" w:hAnsi="Arial" w:cs="Arial"/>
        </w:rPr>
        <w:t xml:space="preserve"> of the main group block.</w:t>
      </w:r>
    </w:p>
    <w:p w14:paraId="4060FAA7" w14:textId="76D8A52F" w:rsidR="00057DBA" w:rsidRPr="00BE2EE6" w:rsidRDefault="007F08B6"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If you wish to discuss a child wellbeing and protection matter relevant to the Centre, please contact the Centre’s Child Wellbeing and Protection Officer</w:t>
      </w:r>
      <w:r w:rsidR="00B54AE1" w:rsidRPr="00BE2EE6">
        <w:rPr>
          <w:rFonts w:ascii="Arial" w:hAnsi="Arial" w:cs="Arial"/>
        </w:rPr>
        <w:t>.</w:t>
      </w:r>
    </w:p>
    <w:p w14:paraId="17652980" w14:textId="3A1F1107" w:rsidR="00DF0C71" w:rsidRPr="00BE2EE6" w:rsidRDefault="00057DBA" w:rsidP="00CF424B">
      <w:pPr>
        <w:pStyle w:val="ListParagraph"/>
        <w:numPr>
          <w:ilvl w:val="0"/>
          <w:numId w:val="6"/>
        </w:numPr>
        <w:shd w:val="clear" w:color="auto" w:fill="FFFFFF" w:themeFill="background1"/>
        <w:spacing w:after="150"/>
        <w:jc w:val="both"/>
        <w:rPr>
          <w:rFonts w:ascii="Arial" w:hAnsi="Arial" w:cs="Arial"/>
          <w:caps/>
        </w:rPr>
      </w:pPr>
      <w:r w:rsidRPr="5220D454">
        <w:rPr>
          <w:rFonts w:ascii="Arial" w:hAnsi="Arial" w:cs="Arial"/>
          <w:b/>
          <w:bCs/>
          <w:caps/>
        </w:rPr>
        <w:t>Z</w:t>
      </w:r>
      <w:r w:rsidR="7F4EDFEC" w:rsidRPr="5220D454">
        <w:rPr>
          <w:rFonts w:ascii="Arial" w:eastAsia="Times New Roman" w:hAnsi="Arial" w:cs="Arial"/>
          <w:b/>
          <w:bCs/>
          <w:caps/>
          <w:lang w:val="en-US" w:eastAsia="en-GB"/>
        </w:rPr>
        <w:t>ero Tolerance of Inappropriate Behaviour</w:t>
      </w:r>
    </w:p>
    <w:p w14:paraId="1EF5D6CA" w14:textId="77777777"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 xml:space="preserve">The Hirer will be held responsible for the supervision, </w:t>
      </w:r>
      <w:proofErr w:type="gramStart"/>
      <w:r w:rsidRPr="00BE2EE6">
        <w:rPr>
          <w:rFonts w:ascii="Arial" w:hAnsi="Arial" w:cs="Arial"/>
        </w:rPr>
        <w:t>conduct and discipline of all the participants within their group at all times</w:t>
      </w:r>
      <w:proofErr w:type="gramEnd"/>
      <w:r w:rsidRPr="00BE2EE6">
        <w:rPr>
          <w:rFonts w:ascii="Arial" w:hAnsi="Arial" w:cs="Arial"/>
        </w:rPr>
        <w:t xml:space="preserve"> whilst present at the Centre.</w:t>
      </w:r>
    </w:p>
    <w:p w14:paraId="413FF491" w14:textId="5BCA5A72" w:rsidR="64DCFCB4"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The Centre reserves the right to ask any Hirer or participants to leave the Centre immediately if there is a breach of Clause 1</w:t>
      </w:r>
      <w:r w:rsidR="001A69DB">
        <w:rPr>
          <w:rFonts w:ascii="Arial" w:hAnsi="Arial" w:cs="Arial"/>
        </w:rPr>
        <w:t>4</w:t>
      </w:r>
      <w:r w:rsidRPr="00BE2EE6">
        <w:rPr>
          <w:rFonts w:ascii="Arial" w:hAnsi="Arial" w:cs="Arial"/>
        </w:rPr>
        <w:t xml:space="preserve"> or Trust Company staff deem any behaviour to be inappropriate or unacceptable.</w:t>
      </w:r>
      <w:r w:rsidR="70DD6B4C" w:rsidRPr="00BE2EE6">
        <w:rPr>
          <w:rFonts w:ascii="Arial" w:hAnsi="Arial" w:cs="Arial"/>
        </w:rPr>
        <w:t xml:space="preserve"> Any action taken by </w:t>
      </w:r>
      <w:r w:rsidR="7F225DD4" w:rsidRPr="00BE2EE6">
        <w:rPr>
          <w:rFonts w:ascii="Arial" w:hAnsi="Arial" w:cs="Arial"/>
        </w:rPr>
        <w:t>t</w:t>
      </w:r>
      <w:r w:rsidR="70DD6B4C" w:rsidRPr="00BE2EE6">
        <w:rPr>
          <w:rFonts w:ascii="Arial" w:hAnsi="Arial" w:cs="Arial"/>
        </w:rPr>
        <w:t>he Centre in respect of inappropriate behaviour shall be done so in accordance with our Unacceptable Behaviour Policy.</w:t>
      </w:r>
      <w:r w:rsidR="5BBFBBF5" w:rsidRPr="00BE2EE6">
        <w:rPr>
          <w:rFonts w:ascii="Arial" w:hAnsi="Arial" w:cs="Arial"/>
        </w:rPr>
        <w:t xml:space="preserve"> </w:t>
      </w:r>
    </w:p>
    <w:p w14:paraId="4B366A16" w14:textId="188DF728" w:rsidR="00CF02B2" w:rsidRPr="00DD3B95" w:rsidRDefault="098EDA1A" w:rsidP="009529DD">
      <w:pPr>
        <w:pStyle w:val="ListParagraph"/>
        <w:numPr>
          <w:ilvl w:val="0"/>
          <w:numId w:val="6"/>
        </w:numPr>
        <w:shd w:val="clear" w:color="auto" w:fill="FFFFFF" w:themeFill="background1"/>
        <w:spacing w:after="150"/>
        <w:jc w:val="both"/>
        <w:rPr>
          <w:rFonts w:ascii="Arial" w:hAnsi="Arial" w:cs="Arial"/>
          <w:b/>
          <w:bCs/>
          <w:caps/>
        </w:rPr>
      </w:pPr>
      <w:r w:rsidRPr="00DD3B95">
        <w:rPr>
          <w:rFonts w:ascii="Arial" w:hAnsi="Arial" w:cs="Arial"/>
          <w:b/>
          <w:bCs/>
          <w:caps/>
        </w:rPr>
        <w:t>Food and Drink</w:t>
      </w:r>
    </w:p>
    <w:p w14:paraId="5C84E64D" w14:textId="2E77258D" w:rsidR="28D0BD87" w:rsidRPr="00BE2EE6" w:rsidRDefault="003A4389"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 xml:space="preserve">Only food &amp; drink supplied onsite by </w:t>
      </w:r>
      <w:r w:rsidR="001E7A27" w:rsidRPr="00BE2EE6">
        <w:rPr>
          <w:rFonts w:ascii="Arial" w:hAnsi="Arial" w:cs="Arial"/>
        </w:rPr>
        <w:t>our approved catering contractor, in either group catering</w:t>
      </w:r>
      <w:r w:rsidR="001D4B4A" w:rsidRPr="00BE2EE6">
        <w:rPr>
          <w:rFonts w:ascii="Arial" w:hAnsi="Arial" w:cs="Arial"/>
        </w:rPr>
        <w:t xml:space="preserve">, </w:t>
      </w:r>
      <w:r w:rsidR="001E7A27" w:rsidRPr="00BE2EE6">
        <w:rPr>
          <w:rFonts w:ascii="Arial" w:hAnsi="Arial" w:cs="Arial"/>
        </w:rPr>
        <w:t xml:space="preserve">café </w:t>
      </w:r>
      <w:r w:rsidR="001D4B4A" w:rsidRPr="00BE2EE6">
        <w:rPr>
          <w:rFonts w:ascii="Arial" w:hAnsi="Arial" w:cs="Arial"/>
        </w:rPr>
        <w:t xml:space="preserve">or </w:t>
      </w:r>
      <w:r w:rsidR="001E7A27" w:rsidRPr="00BE2EE6">
        <w:rPr>
          <w:rFonts w:ascii="Arial" w:hAnsi="Arial" w:cs="Arial"/>
        </w:rPr>
        <w:t>bar may be consumed on the premises</w:t>
      </w:r>
      <w:r w:rsidR="009D3B99" w:rsidRPr="00BE2EE6">
        <w:rPr>
          <w:rFonts w:ascii="Arial" w:hAnsi="Arial" w:cs="Arial"/>
        </w:rPr>
        <w:t xml:space="preserve">. </w:t>
      </w:r>
      <w:r w:rsidR="55297F58" w:rsidRPr="00BE2EE6">
        <w:rPr>
          <w:rFonts w:ascii="Arial" w:hAnsi="Arial" w:cs="Arial"/>
        </w:rPr>
        <w:t>The Centre does not permit the consumption of takeaway food on its premises</w:t>
      </w:r>
      <w:r w:rsidR="001D4B4A" w:rsidRPr="00BE2EE6">
        <w:rPr>
          <w:rFonts w:ascii="Arial" w:hAnsi="Arial" w:cs="Arial"/>
        </w:rPr>
        <w:t xml:space="preserve">. </w:t>
      </w:r>
    </w:p>
    <w:p w14:paraId="44BE2A0B" w14:textId="150AF525" w:rsidR="28D0BD87" w:rsidRPr="00BE2EE6" w:rsidRDefault="590D0015"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The Centre does not permit the</w:t>
      </w:r>
      <w:r w:rsidR="2EC24EFC" w:rsidRPr="00BE2EE6">
        <w:rPr>
          <w:rFonts w:ascii="Arial" w:hAnsi="Arial" w:cs="Arial"/>
        </w:rPr>
        <w:t xml:space="preserve"> consumption of food and drink</w:t>
      </w:r>
      <w:r w:rsidR="009D3B99" w:rsidRPr="00BE2EE6">
        <w:rPr>
          <w:rFonts w:ascii="Arial" w:hAnsi="Arial" w:cs="Arial"/>
        </w:rPr>
        <w:t xml:space="preserve">, </w:t>
      </w:r>
      <w:proofErr w:type="gramStart"/>
      <w:r w:rsidR="16DC41CB" w:rsidRPr="00BE2EE6">
        <w:rPr>
          <w:rFonts w:ascii="Arial" w:hAnsi="Arial" w:cs="Arial"/>
        </w:rPr>
        <w:t>with the exception of</w:t>
      </w:r>
      <w:proofErr w:type="gramEnd"/>
      <w:r w:rsidR="16DC41CB" w:rsidRPr="00BE2EE6">
        <w:rPr>
          <w:rFonts w:ascii="Arial" w:hAnsi="Arial" w:cs="Arial"/>
        </w:rPr>
        <w:t xml:space="preserve"> water</w:t>
      </w:r>
      <w:r w:rsidR="009D3B99" w:rsidRPr="00BE2EE6">
        <w:rPr>
          <w:rFonts w:ascii="Arial" w:hAnsi="Arial" w:cs="Arial"/>
        </w:rPr>
        <w:t xml:space="preserve"> or liquids in a sports bottle, </w:t>
      </w:r>
      <w:r w:rsidR="2EC24EFC" w:rsidRPr="00BE2EE6">
        <w:rPr>
          <w:rFonts w:ascii="Arial" w:hAnsi="Arial" w:cs="Arial"/>
        </w:rPr>
        <w:t xml:space="preserve">within </w:t>
      </w:r>
      <w:r w:rsidR="0EA8B2DA" w:rsidRPr="00BE2EE6">
        <w:rPr>
          <w:rFonts w:ascii="Arial" w:hAnsi="Arial" w:cs="Arial"/>
        </w:rPr>
        <w:t xml:space="preserve">the Centre’s </w:t>
      </w:r>
      <w:r w:rsidR="2EC24EFC" w:rsidRPr="00BE2EE6">
        <w:rPr>
          <w:rFonts w:ascii="Arial" w:hAnsi="Arial" w:cs="Arial"/>
        </w:rPr>
        <w:t>sports and fitness facilities.</w:t>
      </w:r>
    </w:p>
    <w:p w14:paraId="0DFF5991" w14:textId="229B9F5A" w:rsidR="000B0D6C" w:rsidRPr="00BE2EE6" w:rsidRDefault="000B0D6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Meals are not permitted to be taken in bedroo</w:t>
      </w:r>
      <w:r w:rsidR="00F32687" w:rsidRPr="00BE2EE6">
        <w:rPr>
          <w:rFonts w:ascii="Arial" w:hAnsi="Arial" w:cs="Arial"/>
        </w:rPr>
        <w:t>ms</w:t>
      </w:r>
      <w:r w:rsidR="008E4867" w:rsidRPr="00BE2EE6">
        <w:rPr>
          <w:rFonts w:ascii="Arial" w:hAnsi="Arial" w:cs="Arial"/>
        </w:rPr>
        <w:t xml:space="preserve">. </w:t>
      </w:r>
    </w:p>
    <w:p w14:paraId="62EBFD74" w14:textId="34BCBA9F" w:rsidR="007E0AF7" w:rsidRPr="00BE2EE6" w:rsidRDefault="00D2206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 xml:space="preserve">Where a licenced service for alcohol is offered, this can only be consumed within the </w:t>
      </w:r>
      <w:r w:rsidR="00BF2DBE" w:rsidRPr="00BE2EE6">
        <w:rPr>
          <w:rFonts w:ascii="Arial" w:hAnsi="Arial" w:cs="Arial"/>
        </w:rPr>
        <w:t>area purchased</w:t>
      </w:r>
      <w:r w:rsidR="00155579" w:rsidRPr="00BE2EE6">
        <w:rPr>
          <w:rFonts w:ascii="Arial" w:hAnsi="Arial" w:cs="Arial"/>
        </w:rPr>
        <w:t xml:space="preserve"> and cannot be transported to another area, even if licenced.  </w:t>
      </w:r>
    </w:p>
    <w:p w14:paraId="0CDBD9A9" w14:textId="37D9363E" w:rsidR="00DF0C71" w:rsidRPr="00DD3B95" w:rsidRDefault="7F4EDFEC" w:rsidP="009529DD">
      <w:pPr>
        <w:pStyle w:val="ListParagraph"/>
        <w:numPr>
          <w:ilvl w:val="0"/>
          <w:numId w:val="6"/>
        </w:numPr>
        <w:shd w:val="clear" w:color="auto" w:fill="FFFFFF" w:themeFill="background1"/>
        <w:spacing w:after="150"/>
        <w:jc w:val="both"/>
        <w:rPr>
          <w:rFonts w:ascii="Arial" w:hAnsi="Arial" w:cs="Arial"/>
          <w:b/>
          <w:bCs/>
          <w:caps/>
        </w:rPr>
      </w:pPr>
      <w:r w:rsidRPr="00DD3B95">
        <w:rPr>
          <w:rFonts w:ascii="Arial" w:hAnsi="Arial" w:cs="Arial"/>
          <w:b/>
          <w:bCs/>
          <w:caps/>
        </w:rPr>
        <w:t>Qualifications</w:t>
      </w:r>
      <w:r w:rsidR="009E4B27" w:rsidRPr="00DD3B95">
        <w:rPr>
          <w:rFonts w:ascii="Arial" w:hAnsi="Arial" w:cs="Arial"/>
          <w:b/>
          <w:bCs/>
          <w:caps/>
        </w:rPr>
        <w:t xml:space="preserve"> &amp; Group contacts </w:t>
      </w:r>
    </w:p>
    <w:p w14:paraId="6939E7B5" w14:textId="546C077D"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lastRenderedPageBreak/>
        <w:t xml:space="preserve">The Hirer must ensure that </w:t>
      </w:r>
      <w:r w:rsidR="00F66D5B" w:rsidRPr="00BE2EE6">
        <w:rPr>
          <w:rFonts w:ascii="Arial" w:hAnsi="Arial" w:cs="Arial"/>
        </w:rPr>
        <w:t xml:space="preserve">their </w:t>
      </w:r>
      <w:r w:rsidR="00F13A12" w:rsidRPr="00BE2EE6">
        <w:rPr>
          <w:rFonts w:ascii="Arial" w:hAnsi="Arial" w:cs="Arial"/>
        </w:rPr>
        <w:t xml:space="preserve">coaches hold </w:t>
      </w:r>
      <w:r w:rsidRPr="00BE2EE6">
        <w:rPr>
          <w:rFonts w:ascii="Arial" w:hAnsi="Arial" w:cs="Arial"/>
        </w:rPr>
        <w:t xml:space="preserve">the appropriate qualifications </w:t>
      </w:r>
      <w:r w:rsidR="00C22862" w:rsidRPr="00BE2EE6">
        <w:rPr>
          <w:rFonts w:ascii="Arial" w:hAnsi="Arial" w:cs="Arial"/>
        </w:rPr>
        <w:t>to deliver any sessions planned at the centre</w:t>
      </w:r>
      <w:r w:rsidR="00FD7D76" w:rsidRPr="00BE2EE6">
        <w:rPr>
          <w:rFonts w:ascii="Arial" w:hAnsi="Arial" w:cs="Arial"/>
        </w:rPr>
        <w:t>, this includes sports specific</w:t>
      </w:r>
      <w:r w:rsidR="006E5CB9" w:rsidRPr="00BE2EE6">
        <w:rPr>
          <w:rFonts w:ascii="Arial" w:hAnsi="Arial" w:cs="Arial"/>
        </w:rPr>
        <w:t>, fitness or other a</w:t>
      </w:r>
      <w:r w:rsidR="00DE1E7C" w:rsidRPr="00BE2EE6">
        <w:rPr>
          <w:rFonts w:ascii="Arial" w:hAnsi="Arial" w:cs="Arial"/>
        </w:rPr>
        <w:t>ctivities</w:t>
      </w:r>
      <w:r w:rsidR="007A2B48" w:rsidRPr="00BE2EE6">
        <w:rPr>
          <w:rFonts w:ascii="Arial" w:hAnsi="Arial" w:cs="Arial"/>
        </w:rPr>
        <w:t>.</w:t>
      </w:r>
      <w:r w:rsidRPr="00BE2EE6">
        <w:rPr>
          <w:rFonts w:ascii="Arial" w:hAnsi="Arial" w:cs="Arial"/>
        </w:rPr>
        <w:t xml:space="preserve"> The Centre reserves the right to ask the Hirer to provide evidence of any coaches, leaders or instructors qualification(s) at any time</w:t>
      </w:r>
      <w:r w:rsidR="00722120" w:rsidRPr="00BE2EE6">
        <w:rPr>
          <w:rFonts w:ascii="Arial" w:hAnsi="Arial" w:cs="Arial"/>
        </w:rPr>
        <w:t>.</w:t>
      </w:r>
    </w:p>
    <w:p w14:paraId="6F75C8F2" w14:textId="23A0CE17" w:rsidR="00C63987" w:rsidRPr="00BE2EE6" w:rsidRDefault="00FA0F48"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 xml:space="preserve">The Hirer must specify in advance the named contact who will be in attendance for the duration of the booking </w:t>
      </w:r>
      <w:proofErr w:type="gramStart"/>
      <w:r w:rsidR="006C1297" w:rsidRPr="00BE2EE6">
        <w:rPr>
          <w:rFonts w:ascii="Arial" w:hAnsi="Arial" w:cs="Arial"/>
        </w:rPr>
        <w:t>dates, and</w:t>
      </w:r>
      <w:proofErr w:type="gramEnd"/>
      <w:r w:rsidR="006C1297" w:rsidRPr="00BE2EE6">
        <w:rPr>
          <w:rFonts w:ascii="Arial" w:hAnsi="Arial" w:cs="Arial"/>
        </w:rPr>
        <w:t xml:space="preserve"> will be the main group contact for the Centre Team onsite. </w:t>
      </w:r>
    </w:p>
    <w:p w14:paraId="401AD9CD" w14:textId="7CCD6A59" w:rsidR="00766A27"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 xml:space="preserve">The Hirer is responsible for ensuring an appropriate ratio of coaches, leaders or instructors to participants is </w:t>
      </w:r>
      <w:proofErr w:type="gramStart"/>
      <w:r w:rsidRPr="00BE2EE6">
        <w:rPr>
          <w:rFonts w:ascii="Arial" w:hAnsi="Arial" w:cs="Arial"/>
        </w:rPr>
        <w:t>maintain</w:t>
      </w:r>
      <w:r w:rsidR="27AE8F69" w:rsidRPr="00BE2EE6">
        <w:rPr>
          <w:rFonts w:ascii="Arial" w:hAnsi="Arial" w:cs="Arial"/>
        </w:rPr>
        <w:t>ed</w:t>
      </w:r>
      <w:r w:rsidRPr="00BE2EE6">
        <w:rPr>
          <w:rFonts w:ascii="Arial" w:hAnsi="Arial" w:cs="Arial"/>
        </w:rPr>
        <w:t xml:space="preserve"> at all times</w:t>
      </w:r>
      <w:proofErr w:type="gramEnd"/>
      <w:r w:rsidRPr="00BE2EE6">
        <w:rPr>
          <w:rFonts w:ascii="Arial" w:hAnsi="Arial" w:cs="Arial"/>
        </w:rPr>
        <w:t xml:space="preserve"> whilst present at the Centre.</w:t>
      </w:r>
    </w:p>
    <w:p w14:paraId="337943F0" w14:textId="53FF8403" w:rsidR="00F7646D" w:rsidRPr="00BE2EE6" w:rsidRDefault="00427CFA"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The Hirer</w:t>
      </w:r>
      <w:r w:rsidR="005B2182" w:rsidRPr="00BE2EE6">
        <w:rPr>
          <w:rFonts w:ascii="Arial" w:hAnsi="Arial" w:cs="Arial"/>
        </w:rPr>
        <w:t xml:space="preserve"> </w:t>
      </w:r>
      <w:r w:rsidR="00722120" w:rsidRPr="00BE2EE6">
        <w:rPr>
          <w:rFonts w:ascii="Arial" w:hAnsi="Arial" w:cs="Arial"/>
        </w:rPr>
        <w:t xml:space="preserve">is responsible for ensuring </w:t>
      </w:r>
      <w:r w:rsidR="00753930" w:rsidRPr="00BE2EE6">
        <w:rPr>
          <w:rFonts w:ascii="Arial" w:hAnsi="Arial" w:cs="Arial"/>
        </w:rPr>
        <w:t>a</w:t>
      </w:r>
      <w:r w:rsidR="000D0793" w:rsidRPr="00BE2EE6">
        <w:rPr>
          <w:rFonts w:ascii="Arial" w:hAnsi="Arial" w:cs="Arial"/>
        </w:rPr>
        <w:t>ppropriate</w:t>
      </w:r>
      <w:r w:rsidR="00753930" w:rsidRPr="00BE2EE6">
        <w:rPr>
          <w:rFonts w:ascii="Arial" w:hAnsi="Arial" w:cs="Arial"/>
        </w:rPr>
        <w:t xml:space="preserve"> first aider</w:t>
      </w:r>
      <w:r w:rsidR="000D0793" w:rsidRPr="00BE2EE6">
        <w:rPr>
          <w:rFonts w:ascii="Arial" w:hAnsi="Arial" w:cs="Arial"/>
        </w:rPr>
        <w:t xml:space="preserve"> provision</w:t>
      </w:r>
      <w:r w:rsidR="00753930" w:rsidRPr="00BE2EE6">
        <w:rPr>
          <w:rFonts w:ascii="Arial" w:hAnsi="Arial" w:cs="Arial"/>
        </w:rPr>
        <w:t xml:space="preserve"> is present for the duration of the group stay. </w:t>
      </w:r>
    </w:p>
    <w:p w14:paraId="633BC231" w14:textId="77777777" w:rsidR="00DF0C71" w:rsidRPr="00DD3B95" w:rsidRDefault="7F4EDFEC" w:rsidP="00C82716">
      <w:pPr>
        <w:pStyle w:val="ListParagraph"/>
        <w:numPr>
          <w:ilvl w:val="0"/>
          <w:numId w:val="6"/>
        </w:numPr>
        <w:shd w:val="clear" w:color="auto" w:fill="FFFFFF" w:themeFill="background1"/>
        <w:spacing w:after="150"/>
        <w:jc w:val="both"/>
        <w:rPr>
          <w:rFonts w:ascii="Arial" w:hAnsi="Arial" w:cs="Arial"/>
          <w:b/>
          <w:bCs/>
          <w:caps/>
        </w:rPr>
      </w:pPr>
      <w:r w:rsidRPr="00DD3B95">
        <w:rPr>
          <w:rFonts w:ascii="Arial" w:hAnsi="Arial" w:cs="Arial"/>
          <w:b/>
          <w:bCs/>
          <w:caps/>
        </w:rPr>
        <w:t>Restrictions of use</w:t>
      </w:r>
      <w:r w:rsidR="00567BAA" w:rsidRPr="00DD3B95">
        <w:rPr>
          <w:rFonts w:ascii="Arial" w:hAnsi="Arial" w:cs="Arial"/>
          <w:caps/>
        </w:rPr>
        <w:tab/>
      </w:r>
      <w:r w:rsidR="00567BAA" w:rsidRPr="00DD3B95">
        <w:rPr>
          <w:rFonts w:ascii="Arial" w:hAnsi="Arial" w:cs="Arial"/>
          <w:caps/>
        </w:rPr>
        <w:tab/>
      </w:r>
      <w:r w:rsidR="00567BAA" w:rsidRPr="00DD3B95">
        <w:rPr>
          <w:rFonts w:ascii="Arial" w:hAnsi="Arial" w:cs="Arial"/>
          <w:caps/>
        </w:rPr>
        <w:tab/>
      </w:r>
      <w:r w:rsidR="00567BAA" w:rsidRPr="00DD3B95">
        <w:rPr>
          <w:rFonts w:ascii="Arial" w:hAnsi="Arial" w:cs="Arial"/>
          <w:caps/>
        </w:rPr>
        <w:tab/>
      </w:r>
    </w:p>
    <w:p w14:paraId="0695CD83" w14:textId="0277B5D0"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Smoking</w:t>
      </w:r>
      <w:r w:rsidR="2B5085D6" w:rsidRPr="00BE2EE6">
        <w:rPr>
          <w:rFonts w:ascii="Arial" w:hAnsi="Arial" w:cs="Arial"/>
        </w:rPr>
        <w:t xml:space="preserve"> including </w:t>
      </w:r>
      <w:proofErr w:type="spellStart"/>
      <w:r w:rsidR="2B5085D6" w:rsidRPr="00BE2EE6">
        <w:rPr>
          <w:rFonts w:ascii="Arial" w:hAnsi="Arial" w:cs="Arial"/>
        </w:rPr>
        <w:t>ecigarettes</w:t>
      </w:r>
      <w:proofErr w:type="spellEnd"/>
      <w:r w:rsidR="2B5085D6" w:rsidRPr="00BE2EE6">
        <w:rPr>
          <w:rFonts w:ascii="Arial" w:hAnsi="Arial" w:cs="Arial"/>
        </w:rPr>
        <w:t xml:space="preserve"> are</w:t>
      </w:r>
      <w:r w:rsidRPr="00BE2EE6">
        <w:rPr>
          <w:rFonts w:ascii="Arial" w:hAnsi="Arial" w:cs="Arial"/>
        </w:rPr>
        <w:t xml:space="preserve"> </w:t>
      </w:r>
      <w:r w:rsidR="7DC7427D" w:rsidRPr="00BE2EE6">
        <w:rPr>
          <w:rFonts w:ascii="Arial" w:hAnsi="Arial" w:cs="Arial"/>
        </w:rPr>
        <w:t xml:space="preserve">not permitted within the centre buildings or wider estate, except in the dedicated smoking area located </w:t>
      </w:r>
      <w:r w:rsidR="691D5278" w:rsidRPr="00BE2EE6">
        <w:rPr>
          <w:rFonts w:ascii="Arial" w:hAnsi="Arial" w:cs="Arial"/>
        </w:rPr>
        <w:t xml:space="preserve">at </w:t>
      </w:r>
      <w:r w:rsidR="7DC7427D" w:rsidRPr="00BE2EE6">
        <w:rPr>
          <w:rFonts w:ascii="Arial" w:hAnsi="Arial" w:cs="Arial"/>
        </w:rPr>
        <w:t xml:space="preserve">Car Park 1. </w:t>
      </w:r>
    </w:p>
    <w:p w14:paraId="78BF5B37" w14:textId="4BA72F68"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proofErr w:type="gramStart"/>
      <w:r w:rsidRPr="00BE2EE6">
        <w:rPr>
          <w:rFonts w:ascii="Arial" w:hAnsi="Arial" w:cs="Arial"/>
        </w:rPr>
        <w:t>With the exception of</w:t>
      </w:r>
      <w:proofErr w:type="gramEnd"/>
      <w:r w:rsidRPr="00BE2EE6">
        <w:rPr>
          <w:rFonts w:ascii="Arial" w:hAnsi="Arial" w:cs="Arial"/>
        </w:rPr>
        <w:t xml:space="preserve"> </w:t>
      </w:r>
      <w:r w:rsidR="68B13978" w:rsidRPr="00BE2EE6">
        <w:rPr>
          <w:rFonts w:ascii="Arial" w:hAnsi="Arial" w:cs="Arial"/>
        </w:rPr>
        <w:t>assistance</w:t>
      </w:r>
      <w:r w:rsidRPr="00BE2EE6">
        <w:rPr>
          <w:rFonts w:ascii="Arial" w:hAnsi="Arial" w:cs="Arial"/>
        </w:rPr>
        <w:t xml:space="preserve"> dogs, animals are not permitted within any of the Facilities at any time. All</w:t>
      </w:r>
      <w:r w:rsidR="3D09134B" w:rsidRPr="00BE2EE6">
        <w:rPr>
          <w:rFonts w:ascii="Arial" w:hAnsi="Arial" w:cs="Arial"/>
        </w:rPr>
        <w:t xml:space="preserve"> assistance</w:t>
      </w:r>
      <w:r w:rsidRPr="00BE2EE6">
        <w:rPr>
          <w:rFonts w:ascii="Arial" w:hAnsi="Arial" w:cs="Arial"/>
        </w:rPr>
        <w:t xml:space="preserve"> dogs at the Centre must be kept on a leash and use designated toileting area(s).</w:t>
      </w:r>
      <w:r w:rsidR="6C4DAD22" w:rsidRPr="00BE2EE6">
        <w:rPr>
          <w:rFonts w:ascii="Arial" w:hAnsi="Arial" w:cs="Arial"/>
        </w:rPr>
        <w:t xml:space="preserve"> </w:t>
      </w:r>
      <w:r w:rsidR="00567BAA" w:rsidRPr="00BE2EE6">
        <w:rPr>
          <w:rFonts w:ascii="Arial" w:hAnsi="Arial" w:cs="Arial"/>
        </w:rPr>
        <w:tab/>
      </w:r>
      <w:r w:rsidR="00567BAA" w:rsidRPr="00BE2EE6">
        <w:rPr>
          <w:rFonts w:ascii="Arial" w:hAnsi="Arial" w:cs="Arial"/>
        </w:rPr>
        <w:tab/>
      </w:r>
      <w:r w:rsidR="00567BAA" w:rsidRPr="00BE2EE6">
        <w:rPr>
          <w:rFonts w:ascii="Arial" w:hAnsi="Arial" w:cs="Arial"/>
        </w:rPr>
        <w:tab/>
      </w:r>
      <w:r w:rsidR="00567BAA" w:rsidRPr="00BE2EE6">
        <w:rPr>
          <w:rFonts w:ascii="Arial" w:hAnsi="Arial" w:cs="Arial"/>
        </w:rPr>
        <w:tab/>
      </w:r>
    </w:p>
    <w:p w14:paraId="601B5174" w14:textId="77777777" w:rsidR="00DF0C71" w:rsidRPr="00DD3B95" w:rsidRDefault="7F4EDFEC" w:rsidP="00C82716">
      <w:pPr>
        <w:pStyle w:val="ListParagraph"/>
        <w:numPr>
          <w:ilvl w:val="0"/>
          <w:numId w:val="6"/>
        </w:numPr>
        <w:shd w:val="clear" w:color="auto" w:fill="FFFFFF" w:themeFill="background1"/>
        <w:spacing w:after="150"/>
        <w:jc w:val="both"/>
        <w:rPr>
          <w:rFonts w:ascii="Arial" w:hAnsi="Arial" w:cs="Arial"/>
          <w:caps/>
        </w:rPr>
      </w:pPr>
      <w:r w:rsidRPr="00DD3B95">
        <w:rPr>
          <w:rFonts w:ascii="Arial" w:hAnsi="Arial" w:cs="Arial"/>
          <w:b/>
          <w:bCs/>
          <w:caps/>
        </w:rPr>
        <w:t>Health and Safety</w:t>
      </w:r>
      <w:r w:rsidR="00567BAA" w:rsidRPr="00DD3B95">
        <w:rPr>
          <w:rFonts w:ascii="Arial" w:hAnsi="Arial" w:cs="Arial"/>
          <w:caps/>
        </w:rPr>
        <w:tab/>
      </w:r>
    </w:p>
    <w:p w14:paraId="1310AE61" w14:textId="05DA05AE"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 xml:space="preserve">At no time should the Hirer or their participants proceed to move, assemble or dismantle any </w:t>
      </w:r>
      <w:r w:rsidR="3392D0F7" w:rsidRPr="00BE2EE6">
        <w:rPr>
          <w:rFonts w:ascii="Arial" w:hAnsi="Arial" w:cs="Arial"/>
        </w:rPr>
        <w:t>centre equipment</w:t>
      </w:r>
    </w:p>
    <w:p w14:paraId="01FE6D8C" w14:textId="77777777"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The Hirer must follow all applicable Health and Safety notices displayed at the Centre.</w:t>
      </w:r>
    </w:p>
    <w:p w14:paraId="18BD5114" w14:textId="09BA9B7E"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 xml:space="preserve">In the interests of safety, only emergency </w:t>
      </w:r>
      <w:r w:rsidR="005A455E" w:rsidRPr="00BE2EE6">
        <w:rPr>
          <w:rFonts w:ascii="Arial" w:hAnsi="Arial" w:cs="Arial"/>
        </w:rPr>
        <w:t xml:space="preserve">&amp; </w:t>
      </w:r>
      <w:r w:rsidR="45FF46B0" w:rsidRPr="00BE2EE6">
        <w:rPr>
          <w:rFonts w:ascii="Arial" w:hAnsi="Arial" w:cs="Arial"/>
        </w:rPr>
        <w:t xml:space="preserve">centre </w:t>
      </w:r>
      <w:r w:rsidR="7EF5F89F" w:rsidRPr="00BE2EE6">
        <w:rPr>
          <w:rFonts w:ascii="Arial" w:hAnsi="Arial" w:cs="Arial"/>
        </w:rPr>
        <w:t>vehicles</w:t>
      </w:r>
      <w:r w:rsidR="005A455E" w:rsidRPr="00BE2EE6">
        <w:rPr>
          <w:rFonts w:ascii="Arial" w:hAnsi="Arial" w:cs="Arial"/>
        </w:rPr>
        <w:t xml:space="preserve"> </w:t>
      </w:r>
      <w:r w:rsidR="00823424" w:rsidRPr="00BE2EE6">
        <w:rPr>
          <w:rFonts w:ascii="Arial" w:hAnsi="Arial" w:cs="Arial"/>
        </w:rPr>
        <w:t>are permitted vehi</w:t>
      </w:r>
      <w:r w:rsidR="000E7CA4" w:rsidRPr="00BE2EE6">
        <w:rPr>
          <w:rFonts w:ascii="Arial" w:hAnsi="Arial" w:cs="Arial"/>
        </w:rPr>
        <w:t xml:space="preserve">cular </w:t>
      </w:r>
      <w:r w:rsidR="00823424" w:rsidRPr="00BE2EE6">
        <w:rPr>
          <w:rFonts w:ascii="Arial" w:hAnsi="Arial" w:cs="Arial"/>
        </w:rPr>
        <w:t>direct</w:t>
      </w:r>
      <w:r w:rsidRPr="00BE2EE6">
        <w:rPr>
          <w:rFonts w:ascii="Arial" w:hAnsi="Arial" w:cs="Arial"/>
        </w:rPr>
        <w:t xml:space="preserve"> access to the grass, outdoor 3G and </w:t>
      </w:r>
      <w:r w:rsidR="46C9D575" w:rsidRPr="00BE2EE6">
        <w:rPr>
          <w:rFonts w:ascii="Arial" w:hAnsi="Arial" w:cs="Arial"/>
        </w:rPr>
        <w:t xml:space="preserve">indoor </w:t>
      </w:r>
      <w:r w:rsidRPr="00BE2EE6">
        <w:rPr>
          <w:rFonts w:ascii="Arial" w:hAnsi="Arial" w:cs="Arial"/>
        </w:rPr>
        <w:t xml:space="preserve">3G pitches. </w:t>
      </w:r>
    </w:p>
    <w:p w14:paraId="480F43B3" w14:textId="693F9234" w:rsidR="00043A64" w:rsidRPr="00BE2EE6" w:rsidRDefault="00F720B0"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In the event of any incident or emergency please report this either in person or by telephone to the Centre’s reception immediately.   An incident form will require to be completed.</w:t>
      </w:r>
    </w:p>
    <w:p w14:paraId="2FF89718" w14:textId="5C6CAA5B" w:rsidR="00806B5D" w:rsidRPr="00BE2EE6" w:rsidRDefault="00043A64" w:rsidP="009529DD">
      <w:pPr>
        <w:pStyle w:val="ListParagraph"/>
        <w:numPr>
          <w:ilvl w:val="1"/>
          <w:numId w:val="6"/>
        </w:numPr>
        <w:shd w:val="clear" w:color="auto" w:fill="FFFFFF" w:themeFill="background1"/>
        <w:spacing w:after="150"/>
        <w:jc w:val="both"/>
        <w:rPr>
          <w:rStyle w:val="cf01"/>
          <w:rFonts w:ascii="Arial" w:hAnsi="Arial" w:cs="Arial"/>
          <w:sz w:val="22"/>
          <w:szCs w:val="22"/>
        </w:rPr>
      </w:pPr>
      <w:r w:rsidRPr="00BE2EE6">
        <w:rPr>
          <w:rFonts w:ascii="Arial" w:hAnsi="Arial" w:cs="Arial"/>
        </w:rPr>
        <w:t xml:space="preserve">The Hirer is obliged to ensure the maximum capacity of a Facility as </w:t>
      </w:r>
      <w:r w:rsidR="00D87904" w:rsidRPr="00BE2EE6">
        <w:rPr>
          <w:rFonts w:ascii="Arial" w:hAnsi="Arial" w:cs="Arial"/>
        </w:rPr>
        <w:t>noted within the facility capacity chart is not exceeded</w:t>
      </w:r>
      <w:r w:rsidR="001D3B50" w:rsidRPr="00BE2EE6">
        <w:rPr>
          <w:rFonts w:ascii="Arial" w:hAnsi="Arial" w:cs="Arial"/>
        </w:rPr>
        <w:t xml:space="preserve">. </w:t>
      </w:r>
    </w:p>
    <w:p w14:paraId="6EC95247" w14:textId="77777777" w:rsidR="00806B5D" w:rsidRPr="00BE2EE6" w:rsidRDefault="00806B5D" w:rsidP="009529DD">
      <w:pPr>
        <w:pStyle w:val="ListParagraph"/>
        <w:numPr>
          <w:ilvl w:val="1"/>
          <w:numId w:val="6"/>
        </w:numPr>
        <w:shd w:val="clear" w:color="auto" w:fill="FFFFFF" w:themeFill="background1"/>
        <w:spacing w:after="150"/>
        <w:jc w:val="both"/>
        <w:rPr>
          <w:rStyle w:val="cf01"/>
          <w:rFonts w:ascii="Arial" w:hAnsi="Arial" w:cs="Arial"/>
          <w:sz w:val="22"/>
          <w:szCs w:val="22"/>
        </w:rPr>
      </w:pPr>
      <w:r w:rsidRPr="00BE2EE6">
        <w:rPr>
          <w:rStyle w:val="cf01"/>
          <w:rFonts w:ascii="Arial" w:hAnsi="Arial" w:cs="Arial"/>
          <w:sz w:val="22"/>
          <w:szCs w:val="22"/>
        </w:rPr>
        <w:t>Centre staff may have requirement to access the facility in use at any time for health &amp; safety or maintenance purposes. Every effort will be made to minimise disruption.</w:t>
      </w:r>
    </w:p>
    <w:p w14:paraId="47BCD4B1" w14:textId="77777777" w:rsidR="00F720B0" w:rsidRPr="00BE2EE6" w:rsidRDefault="00F720B0" w:rsidP="00806B5D">
      <w:pPr>
        <w:shd w:val="clear" w:color="auto" w:fill="FFFFFF" w:themeFill="background1"/>
        <w:spacing w:after="150"/>
        <w:ind w:left="284"/>
        <w:jc w:val="both"/>
        <w:rPr>
          <w:rFonts w:ascii="Arial" w:hAnsi="Arial" w:cs="Arial"/>
        </w:rPr>
      </w:pPr>
    </w:p>
    <w:p w14:paraId="31DC2F1B" w14:textId="77777777" w:rsidR="00DF0C71" w:rsidRPr="00DD3B95" w:rsidRDefault="7F4EDFEC" w:rsidP="00C82716">
      <w:pPr>
        <w:pStyle w:val="ListParagraph"/>
        <w:numPr>
          <w:ilvl w:val="0"/>
          <w:numId w:val="6"/>
        </w:numPr>
        <w:shd w:val="clear" w:color="auto" w:fill="FFFFFF" w:themeFill="background1"/>
        <w:spacing w:after="150"/>
        <w:jc w:val="both"/>
        <w:rPr>
          <w:rFonts w:ascii="Arial" w:hAnsi="Arial" w:cs="Arial"/>
          <w:b/>
          <w:bCs/>
          <w:caps/>
        </w:rPr>
      </w:pPr>
      <w:r w:rsidRPr="00DD3B95">
        <w:rPr>
          <w:rFonts w:ascii="Arial" w:hAnsi="Arial" w:cs="Arial"/>
          <w:b/>
          <w:bCs/>
          <w:caps/>
        </w:rPr>
        <w:t>Conduct</w:t>
      </w:r>
      <w:r w:rsidR="00567BAA" w:rsidRPr="00DD3B95">
        <w:rPr>
          <w:rFonts w:ascii="Arial" w:hAnsi="Arial" w:cs="Arial"/>
          <w:caps/>
        </w:rPr>
        <w:tab/>
      </w:r>
      <w:r w:rsidR="00567BAA" w:rsidRPr="00DD3B95">
        <w:rPr>
          <w:rFonts w:ascii="Arial" w:hAnsi="Arial" w:cs="Arial"/>
          <w:caps/>
        </w:rPr>
        <w:tab/>
      </w:r>
    </w:p>
    <w:p w14:paraId="6707EA2F" w14:textId="4F4570C6"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Appropriate footwear</w:t>
      </w:r>
      <w:r w:rsidR="0028425A" w:rsidRPr="00BE2EE6">
        <w:rPr>
          <w:rFonts w:ascii="Arial" w:hAnsi="Arial" w:cs="Arial"/>
        </w:rPr>
        <w:t xml:space="preserve"> and equipment</w:t>
      </w:r>
      <w:r w:rsidRPr="00BE2EE6">
        <w:rPr>
          <w:rFonts w:ascii="Arial" w:hAnsi="Arial" w:cs="Arial"/>
        </w:rPr>
        <w:t xml:space="preserve"> should be used in each area. </w:t>
      </w:r>
      <w:r w:rsidR="00AB78D4" w:rsidRPr="00BE2EE6">
        <w:rPr>
          <w:rFonts w:ascii="Arial" w:hAnsi="Arial" w:cs="Arial"/>
        </w:rPr>
        <w:t xml:space="preserve"> </w:t>
      </w:r>
      <w:r w:rsidR="00176FA3" w:rsidRPr="00BE2EE6">
        <w:rPr>
          <w:rFonts w:ascii="Arial" w:hAnsi="Arial" w:cs="Arial"/>
        </w:rPr>
        <w:t xml:space="preserve">The Hirer </w:t>
      </w:r>
      <w:r w:rsidR="00645CD5" w:rsidRPr="00BE2EE6">
        <w:rPr>
          <w:rFonts w:ascii="Arial" w:hAnsi="Arial" w:cs="Arial"/>
        </w:rPr>
        <w:t>should satisfy themselves that any equipment supplied b</w:t>
      </w:r>
      <w:r w:rsidR="008A2FBC" w:rsidRPr="00BE2EE6">
        <w:rPr>
          <w:rFonts w:ascii="Arial" w:hAnsi="Arial" w:cs="Arial"/>
        </w:rPr>
        <w:t xml:space="preserve">y them or used by their group participants </w:t>
      </w:r>
      <w:r w:rsidR="00645CD5" w:rsidRPr="00BE2EE6">
        <w:rPr>
          <w:rFonts w:ascii="Arial" w:hAnsi="Arial" w:cs="Arial"/>
        </w:rPr>
        <w:t>does not cause any damage to the facilities in use</w:t>
      </w:r>
      <w:r w:rsidR="009A29E2" w:rsidRPr="00BE2EE6">
        <w:rPr>
          <w:rFonts w:ascii="Arial" w:hAnsi="Arial" w:cs="Arial"/>
        </w:rPr>
        <w:t xml:space="preserve">. </w:t>
      </w:r>
      <w:r w:rsidR="00B175D4" w:rsidRPr="00BE2EE6">
        <w:rPr>
          <w:rFonts w:ascii="Arial" w:hAnsi="Arial" w:cs="Arial"/>
        </w:rPr>
        <w:t xml:space="preserve">  </w:t>
      </w:r>
      <w:r w:rsidR="00722E45" w:rsidRPr="00BE2EE6">
        <w:rPr>
          <w:rFonts w:ascii="Arial" w:hAnsi="Arial" w:cs="Arial"/>
        </w:rPr>
        <w:t xml:space="preserve">The centre reserves the right to cancel, or cease, any activity taking place if it suspects damage may be associated. </w:t>
      </w:r>
    </w:p>
    <w:p w14:paraId="35B002F0" w14:textId="77777777"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No material may be affixed to any Facility without written consent.</w:t>
      </w:r>
    </w:p>
    <w:p w14:paraId="3C6D8050" w14:textId="4B39B20A"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The Hirer and their participants should tak</w:t>
      </w:r>
      <w:r w:rsidR="133950EE" w:rsidRPr="00BE2EE6">
        <w:rPr>
          <w:rFonts w:ascii="Arial" w:hAnsi="Arial" w:cs="Arial"/>
        </w:rPr>
        <w:t xml:space="preserve">e </w:t>
      </w:r>
      <w:r w:rsidRPr="00BE2EE6">
        <w:rPr>
          <w:rFonts w:ascii="Arial" w:hAnsi="Arial" w:cs="Arial"/>
        </w:rPr>
        <w:t>care not to leave any litter on the premises.</w:t>
      </w:r>
    </w:p>
    <w:p w14:paraId="4FE04FB5" w14:textId="7F700C60"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lastRenderedPageBreak/>
        <w:t>Any damage to property must be reported to the Guest Support Manager</w:t>
      </w:r>
      <w:r w:rsidR="4C414F3F" w:rsidRPr="00BE2EE6">
        <w:rPr>
          <w:rFonts w:ascii="Arial" w:hAnsi="Arial" w:cs="Arial"/>
        </w:rPr>
        <w:t xml:space="preserve"> via Reception at the earlier opportunity</w:t>
      </w:r>
    </w:p>
    <w:p w14:paraId="6B5EBA01" w14:textId="7493298C" w:rsidR="00DF0C71" w:rsidRPr="00DD3B95" w:rsidRDefault="7F4EDFEC" w:rsidP="00C82716">
      <w:pPr>
        <w:pStyle w:val="ListParagraph"/>
        <w:numPr>
          <w:ilvl w:val="0"/>
          <w:numId w:val="6"/>
        </w:numPr>
        <w:shd w:val="clear" w:color="auto" w:fill="FFFFFF" w:themeFill="background1"/>
        <w:spacing w:after="150"/>
        <w:jc w:val="both"/>
        <w:rPr>
          <w:rFonts w:ascii="Arial" w:hAnsi="Arial" w:cs="Arial"/>
          <w:b/>
          <w:bCs/>
          <w:caps/>
        </w:rPr>
      </w:pPr>
      <w:r w:rsidRPr="00DD3B95">
        <w:rPr>
          <w:rFonts w:ascii="Arial" w:hAnsi="Arial" w:cs="Arial"/>
          <w:b/>
          <w:bCs/>
          <w:caps/>
        </w:rPr>
        <w:t>Storage and Personal Property</w:t>
      </w:r>
    </w:p>
    <w:p w14:paraId="2C129DBE" w14:textId="5FCD680C"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 xml:space="preserve"> Storage of any group kit or other items must be agreed in advance and in writing with </w:t>
      </w:r>
      <w:r w:rsidR="4C07839B" w:rsidRPr="00BE2EE6">
        <w:rPr>
          <w:rFonts w:ascii="Arial" w:hAnsi="Arial" w:cs="Arial"/>
        </w:rPr>
        <w:t>t</w:t>
      </w:r>
      <w:r w:rsidRPr="00BE2EE6">
        <w:rPr>
          <w:rFonts w:ascii="Arial" w:hAnsi="Arial" w:cs="Arial"/>
        </w:rPr>
        <w:t>he Centre. Due to limitations regarding space, kit storage can only be provided during the duration of your stay and arrangements must be agreed by the group organiser for timely collection.</w:t>
      </w:r>
    </w:p>
    <w:p w14:paraId="613A52B8" w14:textId="23417196"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 xml:space="preserve">All guests must not store personal items in changing rooms. Lockers are available but should be vacated of all belongings overnight. The Centre does not accept </w:t>
      </w:r>
      <w:r w:rsidR="465617B0" w:rsidRPr="00BE2EE6">
        <w:rPr>
          <w:rFonts w:ascii="Arial" w:hAnsi="Arial" w:cs="Arial"/>
        </w:rPr>
        <w:t>liability</w:t>
      </w:r>
      <w:r w:rsidRPr="00BE2EE6">
        <w:rPr>
          <w:rFonts w:ascii="Arial" w:hAnsi="Arial" w:cs="Arial"/>
        </w:rPr>
        <w:t xml:space="preserve"> for lost or stolen personal belonging.</w:t>
      </w:r>
    </w:p>
    <w:p w14:paraId="3B99FC86" w14:textId="6613B9EC" w:rsidR="00277B96" w:rsidRPr="00BE2EE6" w:rsidRDefault="7F4EDFEC" w:rsidP="009529DD">
      <w:pPr>
        <w:pStyle w:val="ListParagraph"/>
        <w:numPr>
          <w:ilvl w:val="1"/>
          <w:numId w:val="6"/>
        </w:numPr>
        <w:shd w:val="clear" w:color="auto" w:fill="FFFFFF" w:themeFill="background1"/>
        <w:spacing w:after="150"/>
        <w:jc w:val="both"/>
        <w:rPr>
          <w:rStyle w:val="cf01"/>
          <w:rFonts w:ascii="Arial" w:hAnsi="Arial" w:cs="Arial"/>
          <w:sz w:val="22"/>
          <w:szCs w:val="22"/>
        </w:rPr>
      </w:pPr>
      <w:r w:rsidRPr="00BE2EE6">
        <w:rPr>
          <w:rFonts w:ascii="Arial" w:hAnsi="Arial" w:cs="Arial"/>
        </w:rPr>
        <w:t xml:space="preserve">The Centre reserves the right to forcibly remove any secured padlocks preventing access to or operation of lockers on site, </w:t>
      </w:r>
      <w:r w:rsidR="465617B0" w:rsidRPr="00BE2EE6">
        <w:rPr>
          <w:rFonts w:ascii="Arial" w:hAnsi="Arial" w:cs="Arial"/>
        </w:rPr>
        <w:t>out with</w:t>
      </w:r>
      <w:r w:rsidRPr="00BE2EE6">
        <w:rPr>
          <w:rFonts w:ascii="Arial" w:hAnsi="Arial" w:cs="Arial"/>
        </w:rPr>
        <w:t xml:space="preserve"> the opening hours of the Centre</w:t>
      </w:r>
    </w:p>
    <w:p w14:paraId="4316FDFC" w14:textId="2E98EBC7" w:rsidR="00DF0C71" w:rsidRPr="00DD3B95" w:rsidRDefault="7F4EDFEC" w:rsidP="00E43B32">
      <w:pPr>
        <w:pStyle w:val="ListParagraph"/>
        <w:shd w:val="clear" w:color="auto" w:fill="FFFFFF" w:themeFill="background1"/>
        <w:spacing w:after="150"/>
        <w:ind w:left="360"/>
        <w:jc w:val="both"/>
        <w:rPr>
          <w:rFonts w:ascii="Arial" w:hAnsi="Arial" w:cs="Arial"/>
        </w:rPr>
      </w:pPr>
      <w:r w:rsidRPr="00DD3B95">
        <w:rPr>
          <w:rFonts w:ascii="Arial" w:hAnsi="Arial" w:cs="Arial"/>
          <w:b/>
          <w:bCs/>
          <w:sz w:val="24"/>
          <w:szCs w:val="24"/>
        </w:rPr>
        <w:t>GENERAL</w:t>
      </w:r>
    </w:p>
    <w:p w14:paraId="641A80EA" w14:textId="77777777" w:rsidR="00DF0C71" w:rsidRPr="00DD3B95" w:rsidRDefault="7F4EDFEC" w:rsidP="009529DD">
      <w:pPr>
        <w:pStyle w:val="ListParagraph"/>
        <w:numPr>
          <w:ilvl w:val="0"/>
          <w:numId w:val="6"/>
        </w:numPr>
        <w:shd w:val="clear" w:color="auto" w:fill="FFFFFF" w:themeFill="background1"/>
        <w:spacing w:after="150"/>
        <w:jc w:val="both"/>
        <w:rPr>
          <w:rFonts w:ascii="Arial" w:eastAsia="Times New Roman" w:hAnsi="Arial" w:cs="Arial"/>
          <w:b/>
          <w:bCs/>
          <w:lang w:val="en" w:eastAsia="en-GB"/>
        </w:rPr>
      </w:pPr>
      <w:r w:rsidRPr="00DD3B95">
        <w:rPr>
          <w:rFonts w:ascii="Arial" w:eastAsia="Times New Roman" w:hAnsi="Arial" w:cs="Arial"/>
          <w:b/>
          <w:bCs/>
          <w:lang w:val="en" w:eastAsia="en-GB"/>
        </w:rPr>
        <w:t>Force Majeure</w:t>
      </w:r>
    </w:p>
    <w:p w14:paraId="67D07F13" w14:textId="77777777"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Neither party shall be in breach of this Agreement nor liable for delay in performing, or failure to perform, any of its obligations under this Agreement if such delay or failure result from events, circumstances or causes beyond its reasonable control.</w:t>
      </w:r>
    </w:p>
    <w:p w14:paraId="44A7F596" w14:textId="77777777" w:rsidR="00DF0C71" w:rsidRPr="00DD3B95" w:rsidRDefault="7F4EDFEC" w:rsidP="009529DD">
      <w:pPr>
        <w:pStyle w:val="ListParagraph"/>
        <w:numPr>
          <w:ilvl w:val="0"/>
          <w:numId w:val="6"/>
        </w:numPr>
        <w:shd w:val="clear" w:color="auto" w:fill="FFFFFF" w:themeFill="background1"/>
        <w:spacing w:after="150"/>
        <w:jc w:val="both"/>
        <w:rPr>
          <w:rFonts w:ascii="Arial" w:eastAsia="Times New Roman" w:hAnsi="Arial" w:cs="Arial"/>
          <w:b/>
          <w:bCs/>
          <w:lang w:val="en" w:eastAsia="en-GB"/>
        </w:rPr>
      </w:pPr>
      <w:r w:rsidRPr="00DD3B95">
        <w:rPr>
          <w:rFonts w:ascii="Arial" w:eastAsia="Times New Roman" w:hAnsi="Arial" w:cs="Arial"/>
          <w:b/>
          <w:bCs/>
          <w:lang w:val="en" w:eastAsia="en-GB"/>
        </w:rPr>
        <w:t xml:space="preserve">Changes to these Terms and Conditions </w:t>
      </w:r>
    </w:p>
    <w:p w14:paraId="7A8554BB" w14:textId="77777777"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The Centre</w:t>
      </w:r>
      <w:r w:rsidRPr="00BE2EE6">
        <w:rPr>
          <w:rFonts w:ascii="Arial" w:eastAsia="Times New Roman" w:hAnsi="Arial" w:cs="Arial"/>
          <w:lang w:val="en" w:eastAsia="en-GB"/>
        </w:rPr>
        <w:t xml:space="preserve"> reserves the right to amend these Terms and Conditions at any time and shall provide notice to the Hirer on such occasions. The Hirer is asked to observe any additional notices and signage displayed at the Centre.</w:t>
      </w:r>
    </w:p>
    <w:p w14:paraId="68107095" w14:textId="77777777" w:rsidR="00DF0C71" w:rsidRPr="00DD3B95" w:rsidRDefault="7F4EDFEC" w:rsidP="009529DD">
      <w:pPr>
        <w:pStyle w:val="ListParagraph"/>
        <w:numPr>
          <w:ilvl w:val="0"/>
          <w:numId w:val="6"/>
        </w:numPr>
        <w:shd w:val="clear" w:color="auto" w:fill="FFFFFF" w:themeFill="background1"/>
        <w:spacing w:after="150"/>
        <w:jc w:val="both"/>
        <w:rPr>
          <w:rFonts w:ascii="Arial" w:eastAsia="Times New Roman" w:hAnsi="Arial" w:cs="Arial"/>
          <w:b/>
          <w:bCs/>
          <w:lang w:val="en" w:eastAsia="en-GB"/>
        </w:rPr>
      </w:pPr>
      <w:r w:rsidRPr="00DD3B95">
        <w:rPr>
          <w:rFonts w:ascii="Arial" w:eastAsia="Times New Roman" w:hAnsi="Arial" w:cs="Arial"/>
          <w:b/>
          <w:bCs/>
          <w:lang w:val="en" w:eastAsia="en-GB"/>
        </w:rPr>
        <w:t>Transfer of Rights and Obligations</w:t>
      </w:r>
    </w:p>
    <w:p w14:paraId="59BBFEA3" w14:textId="77777777" w:rsidR="00DF0C71" w:rsidRPr="00BE2EE6" w:rsidRDefault="7F4EDFEC" w:rsidP="009529DD">
      <w:pPr>
        <w:pStyle w:val="ListParagraph"/>
        <w:numPr>
          <w:ilvl w:val="1"/>
          <w:numId w:val="6"/>
        </w:numPr>
        <w:shd w:val="clear" w:color="auto" w:fill="FFFFFF" w:themeFill="background1"/>
        <w:spacing w:after="150"/>
        <w:jc w:val="both"/>
        <w:rPr>
          <w:rFonts w:ascii="Arial" w:eastAsia="Times New Roman" w:hAnsi="Arial" w:cs="Arial"/>
          <w:lang w:val="en" w:eastAsia="en-GB"/>
        </w:rPr>
      </w:pPr>
      <w:r w:rsidRPr="00BE2EE6">
        <w:rPr>
          <w:rFonts w:ascii="Arial" w:eastAsia="Times New Roman" w:hAnsi="Arial" w:cs="Arial"/>
          <w:lang w:val="en" w:eastAsia="en-GB"/>
        </w:rPr>
        <w:t xml:space="preserve">The Centre or Hirer shall not transfer their rights and obligations under these terms, sub-let or sub-contract this Agreement to any other party or individual without the express written consent of the other party. </w:t>
      </w:r>
    </w:p>
    <w:p w14:paraId="1C248C62" w14:textId="77777777" w:rsidR="00DF0C71" w:rsidRPr="00DD3B95" w:rsidRDefault="7F4EDFEC" w:rsidP="009529DD">
      <w:pPr>
        <w:pStyle w:val="ListParagraph"/>
        <w:numPr>
          <w:ilvl w:val="0"/>
          <w:numId w:val="6"/>
        </w:numPr>
        <w:shd w:val="clear" w:color="auto" w:fill="FFFFFF" w:themeFill="background1"/>
        <w:spacing w:after="150"/>
        <w:jc w:val="both"/>
        <w:rPr>
          <w:rFonts w:ascii="Arial" w:hAnsi="Arial" w:cs="Arial"/>
          <w:b/>
          <w:bCs/>
        </w:rPr>
      </w:pPr>
      <w:r w:rsidRPr="00DD3B95">
        <w:rPr>
          <w:rFonts w:ascii="Arial" w:hAnsi="Arial" w:cs="Arial"/>
          <w:b/>
          <w:bCs/>
        </w:rPr>
        <w:t>Variation</w:t>
      </w:r>
    </w:p>
    <w:p w14:paraId="412A44EC" w14:textId="77777777"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eastAsia="Times New Roman" w:hAnsi="Arial" w:cs="Arial"/>
          <w:lang w:val="en" w:eastAsia="en-GB"/>
        </w:rPr>
        <w:t>Except</w:t>
      </w:r>
      <w:r w:rsidRPr="00BE2EE6">
        <w:rPr>
          <w:rFonts w:ascii="Arial" w:hAnsi="Arial" w:cs="Arial"/>
        </w:rPr>
        <w:t xml:space="preserve"> as set out in these Conditions, no variation of this Agreement shall be effective unless it is in writing and signed by the parties (or their authorised representatives).</w:t>
      </w:r>
    </w:p>
    <w:p w14:paraId="0DA2E9DA" w14:textId="77777777" w:rsidR="00DF0C71" w:rsidRPr="00DD3B95" w:rsidRDefault="7F4EDFEC" w:rsidP="009529DD">
      <w:pPr>
        <w:pStyle w:val="ListParagraph"/>
        <w:numPr>
          <w:ilvl w:val="0"/>
          <w:numId w:val="6"/>
        </w:numPr>
        <w:shd w:val="clear" w:color="auto" w:fill="FFFFFF" w:themeFill="background1"/>
        <w:spacing w:after="150"/>
        <w:jc w:val="both"/>
        <w:rPr>
          <w:rFonts w:ascii="Arial" w:hAnsi="Arial" w:cs="Arial"/>
          <w:b/>
          <w:bCs/>
        </w:rPr>
      </w:pPr>
      <w:r w:rsidRPr="00DD3B95">
        <w:rPr>
          <w:rFonts w:ascii="Arial" w:hAnsi="Arial" w:cs="Arial"/>
          <w:b/>
          <w:bCs/>
        </w:rPr>
        <w:t>Waiver</w:t>
      </w:r>
    </w:p>
    <w:p w14:paraId="3DF21B0D" w14:textId="77777777"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 xml:space="preserve">A waiver of any right or remedy under this Agreement or by law is only effective if given in writing and shall not be deemed a waiver of any subsequent right or remedy. A failure or delay by a party to </w:t>
      </w:r>
      <w:r w:rsidRPr="00BE2EE6">
        <w:rPr>
          <w:rFonts w:ascii="Arial" w:eastAsia="Times New Roman" w:hAnsi="Arial" w:cs="Arial"/>
          <w:lang w:val="en" w:eastAsia="en-GB"/>
        </w:rPr>
        <w:t>exercise</w:t>
      </w:r>
      <w:r w:rsidRPr="00BE2EE6">
        <w:rPr>
          <w:rFonts w:ascii="Arial" w:hAnsi="Arial" w:cs="Arial"/>
        </w:rPr>
        <w:t xml:space="preserv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w:t>
      </w:r>
    </w:p>
    <w:p w14:paraId="0C0486CF" w14:textId="77777777" w:rsidR="00DF0C71" w:rsidRPr="00DD3B95" w:rsidRDefault="7F4EDFEC" w:rsidP="009529DD">
      <w:pPr>
        <w:pStyle w:val="ListParagraph"/>
        <w:numPr>
          <w:ilvl w:val="0"/>
          <w:numId w:val="6"/>
        </w:numPr>
        <w:shd w:val="clear" w:color="auto" w:fill="FFFFFF" w:themeFill="background1"/>
        <w:spacing w:after="150"/>
        <w:jc w:val="both"/>
        <w:rPr>
          <w:rFonts w:ascii="Arial" w:hAnsi="Arial" w:cs="Arial"/>
          <w:b/>
          <w:bCs/>
        </w:rPr>
      </w:pPr>
      <w:r w:rsidRPr="00DD3B95">
        <w:rPr>
          <w:rFonts w:ascii="Arial" w:hAnsi="Arial" w:cs="Arial"/>
          <w:b/>
          <w:bCs/>
        </w:rPr>
        <w:t>Severance</w:t>
      </w:r>
    </w:p>
    <w:p w14:paraId="24B478CF" w14:textId="77777777"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 xml:space="preserve">If any provision or part-provision of this Agreement is or becomes invalid, illegal or unenforceable, it shall be deemed modified to the minimum extent necessary to make it valid, legal and enforceable. If such </w:t>
      </w:r>
      <w:r w:rsidRPr="00BE2EE6">
        <w:rPr>
          <w:rFonts w:ascii="Arial" w:eastAsia="Times New Roman" w:hAnsi="Arial" w:cs="Arial"/>
          <w:lang w:val="en" w:eastAsia="en-GB"/>
        </w:rPr>
        <w:t>modification</w:t>
      </w:r>
      <w:r w:rsidRPr="00BE2EE6">
        <w:rPr>
          <w:rFonts w:ascii="Arial" w:hAnsi="Arial" w:cs="Arial"/>
        </w:rPr>
        <w:t xml:space="preserve"> is not possible, the relevant provision or part-provision shall be deemed deleted. Any modification to or deletion of </w:t>
      </w:r>
      <w:r w:rsidRPr="00BE2EE6">
        <w:rPr>
          <w:rFonts w:ascii="Arial" w:hAnsi="Arial" w:cs="Arial"/>
        </w:rPr>
        <w:lastRenderedPageBreak/>
        <w:t>a provision or part-provision under this Clause 14.6 shall not affect the validity and enforceability of the rest of this Agreement.</w:t>
      </w:r>
    </w:p>
    <w:p w14:paraId="3A8B6D39" w14:textId="77777777" w:rsidR="00DF0C71" w:rsidRPr="00DD3B95" w:rsidRDefault="7F4EDFEC" w:rsidP="009529DD">
      <w:pPr>
        <w:pStyle w:val="ListParagraph"/>
        <w:numPr>
          <w:ilvl w:val="0"/>
          <w:numId w:val="6"/>
        </w:numPr>
        <w:shd w:val="clear" w:color="auto" w:fill="FFFFFF" w:themeFill="background1"/>
        <w:spacing w:after="150"/>
        <w:jc w:val="both"/>
        <w:rPr>
          <w:rFonts w:ascii="Arial" w:hAnsi="Arial" w:cs="Arial"/>
          <w:b/>
          <w:bCs/>
        </w:rPr>
      </w:pPr>
      <w:r w:rsidRPr="00DD3B95">
        <w:rPr>
          <w:rFonts w:ascii="Arial" w:hAnsi="Arial" w:cs="Arial"/>
          <w:b/>
          <w:bCs/>
        </w:rPr>
        <w:t>Third Party Rights</w:t>
      </w:r>
    </w:p>
    <w:p w14:paraId="2A9ADFF9" w14:textId="0D5E3ED1" w:rsidR="64DCFCB4"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This Agreement</w:t>
      </w:r>
      <w:r w:rsidRPr="00BE2EE6">
        <w:rPr>
          <w:rFonts w:ascii="Arial" w:eastAsia="Times New Roman" w:hAnsi="Arial" w:cs="Arial"/>
          <w:lang w:val="en" w:eastAsia="en-GB"/>
        </w:rPr>
        <w:t xml:space="preserve"> is between the Hirer and </w:t>
      </w:r>
      <w:r w:rsidR="796F49ED" w:rsidRPr="00BE2EE6">
        <w:rPr>
          <w:rFonts w:ascii="Arial" w:eastAsia="Times New Roman" w:hAnsi="Arial" w:cs="Arial"/>
          <w:lang w:val="en" w:eastAsia="en-GB"/>
        </w:rPr>
        <w:t>t</w:t>
      </w:r>
      <w:r w:rsidRPr="00BE2EE6">
        <w:rPr>
          <w:rFonts w:ascii="Arial" w:eastAsia="Times New Roman" w:hAnsi="Arial" w:cs="Arial"/>
          <w:lang w:val="en" w:eastAsia="en-GB"/>
        </w:rPr>
        <w:t>he Centre. No other person shall have any rights to enforce any of its terms.</w:t>
      </w:r>
    </w:p>
    <w:p w14:paraId="3E47F2CE" w14:textId="77777777" w:rsidR="00CF02B2" w:rsidRPr="00BE2EE6" w:rsidRDefault="03B76407" w:rsidP="009529DD">
      <w:pPr>
        <w:pStyle w:val="ListParagraph"/>
        <w:numPr>
          <w:ilvl w:val="0"/>
          <w:numId w:val="6"/>
        </w:numPr>
        <w:shd w:val="clear" w:color="auto" w:fill="FFFFFF" w:themeFill="background1"/>
        <w:spacing w:after="150"/>
        <w:jc w:val="both"/>
        <w:rPr>
          <w:rFonts w:ascii="Arial" w:hAnsi="Arial" w:cs="Arial"/>
        </w:rPr>
      </w:pPr>
      <w:r w:rsidRPr="00BE2EE6">
        <w:rPr>
          <w:rFonts w:ascii="Arial" w:eastAsia="Times New Roman" w:hAnsi="Arial" w:cs="Arial"/>
          <w:b/>
          <w:bCs/>
          <w:sz w:val="24"/>
          <w:szCs w:val="24"/>
          <w:lang w:val="en" w:eastAsia="en-GB"/>
        </w:rPr>
        <w:t>DATA PROTECTION</w:t>
      </w:r>
    </w:p>
    <w:p w14:paraId="29E0040F" w14:textId="4662C19F" w:rsidR="1CC957A5" w:rsidRPr="00BE2EE6" w:rsidRDefault="03B76407" w:rsidP="009529DD">
      <w:pPr>
        <w:pStyle w:val="ListParagraph"/>
        <w:numPr>
          <w:ilvl w:val="1"/>
          <w:numId w:val="6"/>
        </w:numPr>
        <w:spacing w:after="240"/>
        <w:jc w:val="both"/>
        <w:rPr>
          <w:rFonts w:ascii="Arial" w:hAnsi="Arial" w:cs="Arial"/>
        </w:rPr>
      </w:pPr>
      <w:r w:rsidRPr="00BE2EE6">
        <w:rPr>
          <w:rFonts w:ascii="Arial" w:hAnsi="Arial" w:cs="Arial"/>
        </w:rPr>
        <w:t xml:space="preserve">Both </w:t>
      </w:r>
      <w:r w:rsidR="6849C520" w:rsidRPr="00BE2EE6">
        <w:rPr>
          <w:rFonts w:ascii="Arial" w:hAnsi="Arial" w:cs="Arial"/>
        </w:rPr>
        <w:t>t</w:t>
      </w:r>
      <w:r w:rsidRPr="00BE2EE6">
        <w:rPr>
          <w:rFonts w:ascii="Arial" w:hAnsi="Arial" w:cs="Arial"/>
        </w:rPr>
        <w:t xml:space="preserve">he Centre and the Hirer will comply with all applicable requirements of the Data Protection Legislation. This Clause </w:t>
      </w:r>
      <w:r w:rsidR="00A50943">
        <w:rPr>
          <w:rFonts w:ascii="Arial" w:hAnsi="Arial" w:cs="Arial"/>
        </w:rPr>
        <w:t>28</w:t>
      </w:r>
      <w:r w:rsidRPr="00BE2EE6">
        <w:rPr>
          <w:rFonts w:ascii="Arial" w:hAnsi="Arial" w:cs="Arial"/>
        </w:rPr>
        <w:t xml:space="preserve"> is in addition to, and does not relieve, remove or replace, a party's obligations or rights under the Data Protection Legislation. In this Clause, </w:t>
      </w:r>
      <w:r w:rsidRPr="00BE2EE6">
        <w:rPr>
          <w:rFonts w:ascii="Arial" w:hAnsi="Arial" w:cs="Arial"/>
          <w:b/>
          <w:bCs/>
        </w:rPr>
        <w:t>Applicable Laws</w:t>
      </w:r>
      <w:r w:rsidRPr="00BE2EE6">
        <w:rPr>
          <w:rFonts w:ascii="Arial" w:hAnsi="Arial" w:cs="Arial"/>
        </w:rPr>
        <w:t xml:space="preserve"> means (for so long as and to the extent that they apply to </w:t>
      </w:r>
      <w:r w:rsidR="4D91936E" w:rsidRPr="00BE2EE6">
        <w:rPr>
          <w:rFonts w:ascii="Arial" w:hAnsi="Arial" w:cs="Arial"/>
        </w:rPr>
        <w:t>t</w:t>
      </w:r>
      <w:r w:rsidRPr="00BE2EE6">
        <w:rPr>
          <w:rFonts w:ascii="Arial" w:hAnsi="Arial" w:cs="Arial"/>
        </w:rPr>
        <w:t xml:space="preserve">he Centre) the law of the United Kingdom </w:t>
      </w:r>
      <w:r w:rsidRPr="00BE2EE6">
        <w:rPr>
          <w:rFonts w:ascii="Arial" w:hAnsi="Arial" w:cs="Arial"/>
          <w:b/>
          <w:bCs/>
        </w:rPr>
        <w:t>Domestic UK Law</w:t>
      </w:r>
      <w:r w:rsidRPr="00BE2EE6">
        <w:rPr>
          <w:rFonts w:ascii="Arial" w:hAnsi="Arial" w:cs="Arial"/>
        </w:rPr>
        <w:t xml:space="preserve"> means the UK Data Protection Legislation and any other law that applies in the UK.</w:t>
      </w:r>
    </w:p>
    <w:p w14:paraId="02FA6ABD" w14:textId="3658B435" w:rsidR="1CC957A5" w:rsidRPr="00BE2EE6" w:rsidRDefault="03B76407" w:rsidP="009529DD">
      <w:pPr>
        <w:pStyle w:val="ListParagraph"/>
        <w:numPr>
          <w:ilvl w:val="1"/>
          <w:numId w:val="6"/>
        </w:numPr>
        <w:spacing w:after="240"/>
        <w:jc w:val="both"/>
        <w:rPr>
          <w:rFonts w:ascii="Arial" w:hAnsi="Arial" w:cs="Arial"/>
        </w:rPr>
      </w:pPr>
      <w:r w:rsidRPr="00BE2EE6">
        <w:rPr>
          <w:rFonts w:ascii="Arial" w:hAnsi="Arial" w:cs="Arial"/>
        </w:rPr>
        <w:t xml:space="preserve">The Centre and the Hirer acknowledge that for the purposes of the Data Protection Legislation, the Hirer is the </w:t>
      </w:r>
      <w:proofErr w:type="gramStart"/>
      <w:r w:rsidRPr="00BE2EE6">
        <w:rPr>
          <w:rFonts w:ascii="Arial" w:hAnsi="Arial" w:cs="Arial"/>
        </w:rPr>
        <w:t>controller</w:t>
      </w:r>
      <w:proofErr w:type="gramEnd"/>
      <w:r w:rsidRPr="00BE2EE6">
        <w:rPr>
          <w:rFonts w:ascii="Arial" w:hAnsi="Arial" w:cs="Arial"/>
        </w:rPr>
        <w:t xml:space="preserve"> and </w:t>
      </w:r>
      <w:r w:rsidR="659818F7" w:rsidRPr="00BE2EE6">
        <w:rPr>
          <w:rFonts w:ascii="Arial" w:hAnsi="Arial" w:cs="Arial"/>
        </w:rPr>
        <w:t>t</w:t>
      </w:r>
      <w:r w:rsidRPr="00BE2EE6">
        <w:rPr>
          <w:rFonts w:ascii="Arial" w:hAnsi="Arial" w:cs="Arial"/>
        </w:rPr>
        <w:t xml:space="preserve">he Centre is the processor. </w:t>
      </w:r>
    </w:p>
    <w:p w14:paraId="39780E12" w14:textId="6E445038" w:rsidR="1CC957A5" w:rsidRPr="00BE2EE6" w:rsidRDefault="03B76407" w:rsidP="009529DD">
      <w:pPr>
        <w:pStyle w:val="ListParagraph"/>
        <w:numPr>
          <w:ilvl w:val="1"/>
          <w:numId w:val="6"/>
        </w:numPr>
        <w:spacing w:after="240"/>
        <w:jc w:val="both"/>
        <w:rPr>
          <w:rFonts w:ascii="Arial" w:hAnsi="Arial" w:cs="Arial"/>
        </w:rPr>
      </w:pPr>
      <w:r w:rsidRPr="00BE2EE6">
        <w:rPr>
          <w:rFonts w:ascii="Arial" w:hAnsi="Arial" w:cs="Arial"/>
        </w:rPr>
        <w:t xml:space="preserve">Without prejudice to the generality of Clause </w:t>
      </w:r>
      <w:r w:rsidR="00A70239">
        <w:rPr>
          <w:rFonts w:ascii="Arial" w:hAnsi="Arial" w:cs="Arial"/>
        </w:rPr>
        <w:t>28</w:t>
      </w:r>
      <w:r w:rsidRPr="00BE2EE6">
        <w:rPr>
          <w:rFonts w:ascii="Arial" w:hAnsi="Arial" w:cs="Arial"/>
        </w:rPr>
        <w:t xml:space="preserve">, the Hirer will ensure that it has all necessary appropriate consents and notices in place to enable lawful transfer of the personal data to </w:t>
      </w:r>
      <w:r w:rsidR="39FDF9F9" w:rsidRPr="00BE2EE6">
        <w:rPr>
          <w:rFonts w:ascii="Arial" w:hAnsi="Arial" w:cs="Arial"/>
        </w:rPr>
        <w:t>t</w:t>
      </w:r>
      <w:r w:rsidRPr="00BE2EE6">
        <w:rPr>
          <w:rFonts w:ascii="Arial" w:hAnsi="Arial" w:cs="Arial"/>
        </w:rPr>
        <w:t>he Centre for the duration and purposes of this Agreement.</w:t>
      </w:r>
    </w:p>
    <w:p w14:paraId="12FA4F56" w14:textId="63FDCA72" w:rsidR="1CC957A5" w:rsidRPr="00BE2EE6" w:rsidRDefault="03B76407" w:rsidP="009529DD">
      <w:pPr>
        <w:pStyle w:val="ListParagraph"/>
        <w:numPr>
          <w:ilvl w:val="1"/>
          <w:numId w:val="6"/>
        </w:numPr>
        <w:spacing w:after="240"/>
        <w:jc w:val="both"/>
        <w:rPr>
          <w:rFonts w:ascii="Arial" w:hAnsi="Arial" w:cs="Arial"/>
        </w:rPr>
      </w:pPr>
      <w:r w:rsidRPr="00BE2EE6">
        <w:rPr>
          <w:rFonts w:ascii="Arial" w:hAnsi="Arial" w:cs="Arial"/>
        </w:rPr>
        <w:t xml:space="preserve">Without prejudice to the generality of Clause </w:t>
      </w:r>
      <w:r w:rsidR="00A70239">
        <w:rPr>
          <w:rFonts w:ascii="Arial" w:hAnsi="Arial" w:cs="Arial"/>
        </w:rPr>
        <w:t>28</w:t>
      </w:r>
      <w:r w:rsidRPr="00BE2EE6">
        <w:rPr>
          <w:rFonts w:ascii="Arial" w:hAnsi="Arial" w:cs="Arial"/>
        </w:rPr>
        <w:t xml:space="preserve">, </w:t>
      </w:r>
      <w:r w:rsidR="28F97333" w:rsidRPr="00BE2EE6">
        <w:rPr>
          <w:rFonts w:ascii="Arial" w:hAnsi="Arial" w:cs="Arial"/>
        </w:rPr>
        <w:t>t</w:t>
      </w:r>
      <w:r w:rsidRPr="00BE2EE6">
        <w:rPr>
          <w:rFonts w:ascii="Arial" w:hAnsi="Arial" w:cs="Arial"/>
        </w:rPr>
        <w:t xml:space="preserve">he Centre shall, in relation to any personal data processed in connection with the performance by </w:t>
      </w:r>
      <w:r w:rsidR="20DDB126" w:rsidRPr="00BE2EE6">
        <w:rPr>
          <w:rFonts w:ascii="Arial" w:hAnsi="Arial" w:cs="Arial"/>
        </w:rPr>
        <w:t>t</w:t>
      </w:r>
      <w:r w:rsidRPr="00BE2EE6">
        <w:rPr>
          <w:rFonts w:ascii="Arial" w:hAnsi="Arial" w:cs="Arial"/>
        </w:rPr>
        <w:t>he Centre of its obligations under this Agreement:</w:t>
      </w:r>
    </w:p>
    <w:p w14:paraId="21151169" w14:textId="0DA693E6" w:rsidR="1CC957A5" w:rsidRPr="00BE2EE6" w:rsidRDefault="03B76407" w:rsidP="009529DD">
      <w:pPr>
        <w:pStyle w:val="ListParagraph"/>
        <w:numPr>
          <w:ilvl w:val="2"/>
          <w:numId w:val="6"/>
        </w:numPr>
        <w:spacing w:after="240"/>
        <w:jc w:val="both"/>
        <w:rPr>
          <w:rFonts w:ascii="Arial" w:hAnsi="Arial" w:cs="Arial"/>
        </w:rPr>
      </w:pPr>
      <w:r w:rsidRPr="00BE2EE6">
        <w:rPr>
          <w:rFonts w:ascii="Arial" w:hAnsi="Arial" w:cs="Arial"/>
        </w:rPr>
        <w:t xml:space="preserve">process personal data on the documented written instructions of the Hirer for the performance of the Agreement, unless </w:t>
      </w:r>
      <w:r w:rsidR="018BCFCA" w:rsidRPr="00BE2EE6">
        <w:rPr>
          <w:rFonts w:ascii="Arial" w:hAnsi="Arial" w:cs="Arial"/>
        </w:rPr>
        <w:t>t</w:t>
      </w:r>
      <w:r w:rsidRPr="00BE2EE6">
        <w:rPr>
          <w:rFonts w:ascii="Arial" w:hAnsi="Arial" w:cs="Arial"/>
        </w:rPr>
        <w:t xml:space="preserve">he Centre is required by Applicable Laws to otherwise process that personal data. Where </w:t>
      </w:r>
      <w:r w:rsidR="2BBC79E7" w:rsidRPr="00BE2EE6">
        <w:rPr>
          <w:rFonts w:ascii="Arial" w:hAnsi="Arial" w:cs="Arial"/>
        </w:rPr>
        <w:t>t</w:t>
      </w:r>
      <w:r w:rsidRPr="00BE2EE6">
        <w:rPr>
          <w:rFonts w:ascii="Arial" w:hAnsi="Arial" w:cs="Arial"/>
        </w:rPr>
        <w:t xml:space="preserve">he Centre is relying on Applicable Laws as the basis for processing personal data, </w:t>
      </w:r>
      <w:r w:rsidR="4FA1F6C2" w:rsidRPr="00BE2EE6">
        <w:rPr>
          <w:rFonts w:ascii="Arial" w:hAnsi="Arial" w:cs="Arial"/>
        </w:rPr>
        <w:t>t</w:t>
      </w:r>
      <w:r w:rsidRPr="00BE2EE6">
        <w:rPr>
          <w:rFonts w:ascii="Arial" w:hAnsi="Arial" w:cs="Arial"/>
        </w:rPr>
        <w:t xml:space="preserve">he Centre shall promptly notify the Hirer of this before performing the processing required by the Applicable Laws unless those Applicable Laws prohibit </w:t>
      </w:r>
      <w:r w:rsidR="287383E6" w:rsidRPr="00BE2EE6">
        <w:rPr>
          <w:rFonts w:ascii="Arial" w:hAnsi="Arial" w:cs="Arial"/>
        </w:rPr>
        <w:t>t</w:t>
      </w:r>
      <w:r w:rsidRPr="00BE2EE6">
        <w:rPr>
          <w:rFonts w:ascii="Arial" w:hAnsi="Arial" w:cs="Arial"/>
        </w:rPr>
        <w:t xml:space="preserve">he Centre from so notifying the </w:t>
      </w:r>
      <w:proofErr w:type="gramStart"/>
      <w:r w:rsidRPr="00BE2EE6">
        <w:rPr>
          <w:rFonts w:ascii="Arial" w:hAnsi="Arial" w:cs="Arial"/>
        </w:rPr>
        <w:t>Hirer;</w:t>
      </w:r>
      <w:proofErr w:type="gramEnd"/>
    </w:p>
    <w:p w14:paraId="454A633B" w14:textId="77777777" w:rsidR="1CC957A5" w:rsidRPr="00BE2EE6" w:rsidRDefault="03B76407" w:rsidP="009529DD">
      <w:pPr>
        <w:pStyle w:val="ListParagraph"/>
        <w:numPr>
          <w:ilvl w:val="2"/>
          <w:numId w:val="6"/>
        </w:numPr>
        <w:spacing w:after="240"/>
        <w:jc w:val="both"/>
        <w:rPr>
          <w:rFonts w:ascii="Arial" w:hAnsi="Arial" w:cs="Arial"/>
        </w:rPr>
      </w:pPr>
      <w:r w:rsidRPr="00BE2EE6">
        <w:rPr>
          <w:rFonts w:ascii="Arial" w:hAnsi="Arial" w:cs="Arial"/>
        </w:rPr>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323ED0E9" w14:textId="77777777" w:rsidR="1CC957A5" w:rsidRPr="00BE2EE6" w:rsidRDefault="03B76407" w:rsidP="009529DD">
      <w:pPr>
        <w:pStyle w:val="ListParagraph"/>
        <w:numPr>
          <w:ilvl w:val="2"/>
          <w:numId w:val="6"/>
        </w:numPr>
        <w:spacing w:after="240"/>
        <w:jc w:val="both"/>
        <w:rPr>
          <w:rFonts w:ascii="Arial" w:hAnsi="Arial" w:cs="Arial"/>
        </w:rPr>
      </w:pPr>
      <w:r w:rsidRPr="00BE2EE6">
        <w:rPr>
          <w:rFonts w:ascii="Arial" w:hAnsi="Arial" w:cs="Arial"/>
        </w:rPr>
        <w:t xml:space="preserve">ensure that all personnel who have access to and/or process personal data are obliged to keep the personal data </w:t>
      </w:r>
      <w:proofErr w:type="gramStart"/>
      <w:r w:rsidRPr="00BE2EE6">
        <w:rPr>
          <w:rFonts w:ascii="Arial" w:hAnsi="Arial" w:cs="Arial"/>
        </w:rPr>
        <w:t>confidential;</w:t>
      </w:r>
      <w:proofErr w:type="gramEnd"/>
    </w:p>
    <w:p w14:paraId="52F8DCA4" w14:textId="408FF3C1" w:rsidR="1CC957A5" w:rsidRPr="00BE2EE6" w:rsidRDefault="03B76407" w:rsidP="009529DD">
      <w:pPr>
        <w:pStyle w:val="ListParagraph"/>
        <w:numPr>
          <w:ilvl w:val="2"/>
          <w:numId w:val="6"/>
        </w:numPr>
        <w:spacing w:after="240"/>
        <w:jc w:val="both"/>
        <w:rPr>
          <w:rFonts w:ascii="Arial" w:hAnsi="Arial" w:cs="Arial"/>
        </w:rPr>
      </w:pPr>
      <w:r w:rsidRPr="00BE2EE6">
        <w:rPr>
          <w:rFonts w:ascii="Arial" w:hAnsi="Arial" w:cs="Arial"/>
        </w:rPr>
        <w:t>not transfer any personal data outside of the United Kingdom unless the prior written consent of the Hirer has been obtained and the following conditions are fulfilled:</w:t>
      </w:r>
    </w:p>
    <w:p w14:paraId="1DE72C81" w14:textId="6320FA4A" w:rsidR="1CC957A5" w:rsidRPr="00BE2EE6" w:rsidRDefault="03B76407" w:rsidP="00D97BA8">
      <w:pPr>
        <w:pStyle w:val="ListParagraph"/>
        <w:numPr>
          <w:ilvl w:val="2"/>
          <w:numId w:val="6"/>
        </w:numPr>
        <w:spacing w:after="240"/>
        <w:jc w:val="both"/>
        <w:rPr>
          <w:rFonts w:ascii="Arial" w:hAnsi="Arial" w:cs="Arial"/>
        </w:rPr>
      </w:pPr>
      <w:r w:rsidRPr="00BE2EE6">
        <w:rPr>
          <w:rFonts w:ascii="Arial" w:hAnsi="Arial" w:cs="Arial"/>
        </w:rPr>
        <w:lastRenderedPageBreak/>
        <w:t xml:space="preserve">the Hirer or </w:t>
      </w:r>
      <w:r w:rsidR="31A9477F" w:rsidRPr="00BE2EE6">
        <w:rPr>
          <w:rFonts w:ascii="Arial" w:hAnsi="Arial" w:cs="Arial"/>
        </w:rPr>
        <w:t>t</w:t>
      </w:r>
      <w:r w:rsidRPr="00BE2EE6">
        <w:rPr>
          <w:rFonts w:ascii="Arial" w:hAnsi="Arial" w:cs="Arial"/>
        </w:rPr>
        <w:t xml:space="preserve">he Centre have provided appropriate safeguards in relation to the </w:t>
      </w:r>
      <w:proofErr w:type="gramStart"/>
      <w:r w:rsidRPr="00BE2EE6">
        <w:rPr>
          <w:rFonts w:ascii="Arial" w:hAnsi="Arial" w:cs="Arial"/>
        </w:rPr>
        <w:t>transfer;</w:t>
      </w:r>
      <w:proofErr w:type="gramEnd"/>
    </w:p>
    <w:p w14:paraId="54CF1D7D" w14:textId="77777777" w:rsidR="1CC957A5" w:rsidRPr="00BE2EE6" w:rsidRDefault="03B76407" w:rsidP="009529DD">
      <w:pPr>
        <w:pStyle w:val="ListParagraph"/>
        <w:numPr>
          <w:ilvl w:val="3"/>
          <w:numId w:val="6"/>
        </w:numPr>
        <w:spacing w:after="240"/>
        <w:jc w:val="both"/>
        <w:rPr>
          <w:rFonts w:ascii="Arial" w:hAnsi="Arial" w:cs="Arial"/>
        </w:rPr>
      </w:pPr>
      <w:r w:rsidRPr="00BE2EE6">
        <w:rPr>
          <w:rFonts w:ascii="Arial" w:hAnsi="Arial" w:cs="Arial"/>
        </w:rPr>
        <w:t xml:space="preserve">the data subject has enforceable rights and effective legal </w:t>
      </w:r>
      <w:proofErr w:type="gramStart"/>
      <w:r w:rsidRPr="00BE2EE6">
        <w:rPr>
          <w:rFonts w:ascii="Arial" w:hAnsi="Arial" w:cs="Arial"/>
        </w:rPr>
        <w:t>remedies;</w:t>
      </w:r>
      <w:proofErr w:type="gramEnd"/>
    </w:p>
    <w:p w14:paraId="6A62BFA9" w14:textId="77777777" w:rsidR="1CC957A5" w:rsidRPr="00BE2EE6" w:rsidRDefault="03B76407" w:rsidP="009529DD">
      <w:pPr>
        <w:pStyle w:val="ListParagraph"/>
        <w:numPr>
          <w:ilvl w:val="3"/>
          <w:numId w:val="6"/>
        </w:numPr>
        <w:spacing w:after="240"/>
        <w:jc w:val="both"/>
        <w:rPr>
          <w:rFonts w:ascii="Arial" w:hAnsi="Arial" w:cs="Arial"/>
        </w:rPr>
      </w:pPr>
      <w:r w:rsidRPr="00BE2EE6">
        <w:rPr>
          <w:rFonts w:ascii="Arial" w:hAnsi="Arial" w:cs="Arial"/>
        </w:rPr>
        <w:t>The Centre complies with its obligations under the Data Protection Legislation by providing an adequate level of protection to any personal data that is transferred; and</w:t>
      </w:r>
    </w:p>
    <w:p w14:paraId="684C77A5" w14:textId="77777777" w:rsidR="1CC957A5" w:rsidRPr="00BE2EE6" w:rsidRDefault="03B76407" w:rsidP="009529DD">
      <w:pPr>
        <w:pStyle w:val="ListParagraph"/>
        <w:numPr>
          <w:ilvl w:val="3"/>
          <w:numId w:val="6"/>
        </w:numPr>
        <w:spacing w:after="240"/>
        <w:jc w:val="both"/>
        <w:rPr>
          <w:rFonts w:ascii="Arial" w:hAnsi="Arial" w:cs="Arial"/>
        </w:rPr>
      </w:pPr>
      <w:r w:rsidRPr="00BE2EE6">
        <w:rPr>
          <w:rFonts w:ascii="Arial" w:hAnsi="Arial" w:cs="Arial"/>
        </w:rPr>
        <w:t xml:space="preserve">The Centre complies with reasonable instructions notified to it in advance by the Hirer with respect to the processing of the personal data. </w:t>
      </w:r>
    </w:p>
    <w:p w14:paraId="6B5F2DD9" w14:textId="77777777" w:rsidR="1CC957A5" w:rsidRPr="00BE2EE6" w:rsidRDefault="03B76407" w:rsidP="009529DD">
      <w:pPr>
        <w:pStyle w:val="ListParagraph"/>
        <w:numPr>
          <w:ilvl w:val="2"/>
          <w:numId w:val="6"/>
        </w:numPr>
        <w:spacing w:after="240"/>
        <w:jc w:val="both"/>
        <w:rPr>
          <w:rFonts w:ascii="Arial" w:hAnsi="Arial" w:cs="Arial"/>
        </w:rPr>
      </w:pPr>
      <w:r w:rsidRPr="00BE2EE6">
        <w:rPr>
          <w:rFonts w:ascii="Arial" w:hAnsi="Arial" w:cs="Arial"/>
        </w:rPr>
        <w:t xml:space="preserve">assist the Hirer, at the Hirer’s cost,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sidRPr="00BE2EE6">
        <w:rPr>
          <w:rFonts w:ascii="Arial" w:hAnsi="Arial" w:cs="Arial"/>
        </w:rPr>
        <w:t>regulators;</w:t>
      </w:r>
      <w:proofErr w:type="gramEnd"/>
    </w:p>
    <w:p w14:paraId="7B25636F" w14:textId="37462134" w:rsidR="1CC957A5" w:rsidRPr="00BE2EE6" w:rsidRDefault="03B76407" w:rsidP="009529DD">
      <w:pPr>
        <w:pStyle w:val="ListParagraph"/>
        <w:numPr>
          <w:ilvl w:val="2"/>
          <w:numId w:val="6"/>
        </w:numPr>
        <w:spacing w:after="240"/>
        <w:jc w:val="both"/>
        <w:rPr>
          <w:rFonts w:ascii="Arial" w:hAnsi="Arial" w:cs="Arial"/>
        </w:rPr>
      </w:pPr>
      <w:r w:rsidRPr="00BE2EE6">
        <w:rPr>
          <w:rFonts w:ascii="Arial" w:hAnsi="Arial" w:cs="Arial"/>
        </w:rPr>
        <w:t>notify the Hirer without undue delay on becoming aware of a significant personal data breach that is likely to result in a high risk to the rights and freedoms of natural persons</w:t>
      </w:r>
    </w:p>
    <w:p w14:paraId="71C5B212" w14:textId="77777777" w:rsidR="1CC957A5" w:rsidRPr="00BE2EE6" w:rsidRDefault="03B76407" w:rsidP="009529DD">
      <w:pPr>
        <w:pStyle w:val="ListParagraph"/>
        <w:numPr>
          <w:ilvl w:val="2"/>
          <w:numId w:val="6"/>
        </w:numPr>
        <w:spacing w:after="240"/>
        <w:jc w:val="both"/>
        <w:rPr>
          <w:rFonts w:ascii="Arial" w:hAnsi="Arial" w:cs="Arial"/>
        </w:rPr>
      </w:pPr>
      <w:r w:rsidRPr="00BE2EE6">
        <w:rPr>
          <w:rFonts w:ascii="Arial" w:hAnsi="Arial" w:cs="Arial"/>
        </w:rPr>
        <w:t xml:space="preserve">at the written direction of the Hirer, delete or return personal data and copies thereof to the Hirer on termination of this Agreement unless required by Applicable Laws to store personal data; and </w:t>
      </w:r>
    </w:p>
    <w:p w14:paraId="5A45D8FA" w14:textId="35737BFE" w:rsidR="1CC957A5" w:rsidRPr="00BE2EE6" w:rsidRDefault="03B76407" w:rsidP="009529DD">
      <w:pPr>
        <w:pStyle w:val="ListParagraph"/>
        <w:numPr>
          <w:ilvl w:val="2"/>
          <w:numId w:val="6"/>
        </w:numPr>
        <w:spacing w:after="240"/>
        <w:jc w:val="both"/>
        <w:rPr>
          <w:rFonts w:ascii="Arial" w:hAnsi="Arial" w:cs="Arial"/>
        </w:rPr>
      </w:pPr>
      <w:r w:rsidRPr="00BE2EE6">
        <w:rPr>
          <w:rFonts w:ascii="Arial" w:hAnsi="Arial" w:cs="Arial"/>
        </w:rPr>
        <w:t xml:space="preserve">maintain complete and accurate records and information to demonstrate its compliance with this Clause </w:t>
      </w:r>
      <w:r w:rsidR="00A70239">
        <w:rPr>
          <w:rFonts w:ascii="Arial" w:hAnsi="Arial" w:cs="Arial"/>
        </w:rPr>
        <w:t>28</w:t>
      </w:r>
      <w:r w:rsidRPr="00BE2EE6">
        <w:rPr>
          <w:rFonts w:ascii="Arial" w:hAnsi="Arial" w:cs="Arial"/>
        </w:rPr>
        <w:t xml:space="preserve"> and immediately inform the Hirer if, in the opinion of </w:t>
      </w:r>
      <w:r w:rsidR="7774E7C4" w:rsidRPr="00BE2EE6">
        <w:rPr>
          <w:rFonts w:ascii="Arial" w:hAnsi="Arial" w:cs="Arial"/>
        </w:rPr>
        <w:t>t</w:t>
      </w:r>
      <w:r w:rsidRPr="00BE2EE6">
        <w:rPr>
          <w:rFonts w:ascii="Arial" w:hAnsi="Arial" w:cs="Arial"/>
        </w:rPr>
        <w:t xml:space="preserve">he Centre, an instruction infringes Data Protection Legislation. </w:t>
      </w:r>
    </w:p>
    <w:p w14:paraId="0A35A6E1" w14:textId="2202DB43" w:rsidR="1CC957A5" w:rsidRPr="00BE2EE6" w:rsidRDefault="03B76407" w:rsidP="009529DD">
      <w:pPr>
        <w:pStyle w:val="ListParagraph"/>
        <w:numPr>
          <w:ilvl w:val="1"/>
          <w:numId w:val="6"/>
        </w:numPr>
        <w:spacing w:after="240"/>
        <w:jc w:val="both"/>
        <w:rPr>
          <w:rFonts w:ascii="Arial" w:hAnsi="Arial" w:cs="Arial"/>
        </w:rPr>
      </w:pPr>
      <w:r w:rsidRPr="00BE2EE6">
        <w:rPr>
          <w:rFonts w:ascii="Arial" w:hAnsi="Arial" w:cs="Arial"/>
        </w:rPr>
        <w:t xml:space="preserve">If required by </w:t>
      </w:r>
      <w:r w:rsidR="5C0A505D" w:rsidRPr="00BE2EE6">
        <w:rPr>
          <w:rFonts w:ascii="Arial" w:hAnsi="Arial" w:cs="Arial"/>
        </w:rPr>
        <w:t>t</w:t>
      </w:r>
      <w:r w:rsidRPr="00BE2EE6">
        <w:rPr>
          <w:rFonts w:ascii="Arial" w:hAnsi="Arial" w:cs="Arial"/>
        </w:rPr>
        <w:t xml:space="preserve">he Centre, the Hirer consents to </w:t>
      </w:r>
      <w:r w:rsidR="49A1E49C" w:rsidRPr="00BE2EE6">
        <w:rPr>
          <w:rFonts w:ascii="Arial" w:hAnsi="Arial" w:cs="Arial"/>
        </w:rPr>
        <w:t>t</w:t>
      </w:r>
      <w:r w:rsidRPr="00BE2EE6">
        <w:rPr>
          <w:rFonts w:ascii="Arial" w:hAnsi="Arial" w:cs="Arial"/>
        </w:rPr>
        <w:t xml:space="preserve">he Centre appointing software providers as a third-party processor of personal data </w:t>
      </w:r>
      <w:proofErr w:type="gramStart"/>
      <w:r w:rsidRPr="00BE2EE6">
        <w:rPr>
          <w:rFonts w:ascii="Arial" w:hAnsi="Arial" w:cs="Arial"/>
        </w:rPr>
        <w:t>in order to</w:t>
      </w:r>
      <w:proofErr w:type="gramEnd"/>
      <w:r w:rsidRPr="00BE2EE6">
        <w:rPr>
          <w:rFonts w:ascii="Arial" w:hAnsi="Arial" w:cs="Arial"/>
        </w:rPr>
        <w:t xml:space="preserve"> perform its obligations under this Agreement in relation the administering the booking system and invoicing. </w:t>
      </w:r>
      <w:r w:rsidR="4F0ECED2" w:rsidRPr="00BE2EE6">
        <w:rPr>
          <w:rFonts w:ascii="Arial" w:hAnsi="Arial" w:cs="Arial"/>
        </w:rPr>
        <w:t>t</w:t>
      </w:r>
      <w:r w:rsidRPr="00BE2EE6">
        <w:rPr>
          <w:rFonts w:ascii="Arial" w:hAnsi="Arial" w:cs="Arial"/>
        </w:rPr>
        <w:t xml:space="preserve">he Centre confirms that if entering into any agreements with third party processors it will incorporate terms which are substantially </w:t>
      </w:r>
      <w:proofErr w:type="gramStart"/>
      <w:r w:rsidRPr="00BE2EE6">
        <w:rPr>
          <w:rFonts w:ascii="Arial" w:hAnsi="Arial" w:cs="Arial"/>
        </w:rPr>
        <w:t>similar to</w:t>
      </w:r>
      <w:proofErr w:type="gramEnd"/>
      <w:r w:rsidRPr="00BE2EE6">
        <w:rPr>
          <w:rFonts w:ascii="Arial" w:hAnsi="Arial" w:cs="Arial"/>
        </w:rPr>
        <w:t xml:space="preserve"> those set out in this Clause </w:t>
      </w:r>
      <w:r w:rsidR="00D83FFD">
        <w:rPr>
          <w:rFonts w:ascii="Arial" w:hAnsi="Arial" w:cs="Arial"/>
        </w:rPr>
        <w:t>2</w:t>
      </w:r>
      <w:r w:rsidR="009E15FC">
        <w:rPr>
          <w:rFonts w:ascii="Arial" w:hAnsi="Arial" w:cs="Arial"/>
        </w:rPr>
        <w:t>8</w:t>
      </w:r>
      <w:r w:rsidRPr="00BE2EE6">
        <w:rPr>
          <w:rFonts w:ascii="Arial" w:hAnsi="Arial" w:cs="Arial"/>
        </w:rPr>
        <w:t xml:space="preserve">, which </w:t>
      </w:r>
      <w:r w:rsidR="0DB845AF" w:rsidRPr="00BE2EE6">
        <w:rPr>
          <w:rFonts w:ascii="Arial" w:hAnsi="Arial" w:cs="Arial"/>
        </w:rPr>
        <w:t>t</w:t>
      </w:r>
      <w:r w:rsidRPr="00BE2EE6">
        <w:rPr>
          <w:rFonts w:ascii="Arial" w:hAnsi="Arial" w:cs="Arial"/>
        </w:rPr>
        <w:t xml:space="preserve">he Centre undertakes will reflect the requirements of the Data Protection Legislation. As between the Hirer and </w:t>
      </w:r>
      <w:r w:rsidR="3E4E2A65" w:rsidRPr="00BE2EE6">
        <w:rPr>
          <w:rFonts w:ascii="Arial" w:hAnsi="Arial" w:cs="Arial"/>
        </w:rPr>
        <w:t>t</w:t>
      </w:r>
      <w:r w:rsidRPr="00BE2EE6">
        <w:rPr>
          <w:rFonts w:ascii="Arial" w:hAnsi="Arial" w:cs="Arial"/>
        </w:rPr>
        <w:t xml:space="preserve">he Centre, </w:t>
      </w:r>
      <w:r w:rsidR="3E3CC91D" w:rsidRPr="00BE2EE6">
        <w:rPr>
          <w:rFonts w:ascii="Arial" w:hAnsi="Arial" w:cs="Arial"/>
        </w:rPr>
        <w:t>t</w:t>
      </w:r>
      <w:r w:rsidRPr="00BE2EE6">
        <w:rPr>
          <w:rFonts w:ascii="Arial" w:hAnsi="Arial" w:cs="Arial"/>
        </w:rPr>
        <w:t xml:space="preserve">he Centre shall remain liable for all acts or omissions of any third-party processor appointed by it pursuant to this Clause </w:t>
      </w:r>
      <w:r w:rsidR="009E15FC">
        <w:rPr>
          <w:rFonts w:ascii="Arial" w:hAnsi="Arial" w:cs="Arial"/>
        </w:rPr>
        <w:t>28</w:t>
      </w:r>
      <w:r w:rsidRPr="00BE2EE6">
        <w:rPr>
          <w:rFonts w:ascii="Arial" w:hAnsi="Arial" w:cs="Arial"/>
        </w:rPr>
        <w:t xml:space="preserve">. </w:t>
      </w:r>
    </w:p>
    <w:p w14:paraId="4AFB8F9E" w14:textId="6E357FA5" w:rsidR="1CC957A5" w:rsidRPr="00BE2EE6" w:rsidRDefault="03B76407" w:rsidP="009529DD">
      <w:pPr>
        <w:pStyle w:val="ListParagraph"/>
        <w:numPr>
          <w:ilvl w:val="1"/>
          <w:numId w:val="6"/>
        </w:numPr>
        <w:spacing w:after="240"/>
        <w:jc w:val="both"/>
        <w:rPr>
          <w:rFonts w:ascii="Arial" w:hAnsi="Arial" w:cs="Arial"/>
        </w:rPr>
      </w:pPr>
      <w:r w:rsidRPr="00BE2EE6">
        <w:rPr>
          <w:rFonts w:ascii="Arial" w:hAnsi="Arial" w:cs="Arial"/>
        </w:rPr>
        <w:t xml:space="preserve">Either party may, at any time on not less than 30 days' notice, revise this Clause </w:t>
      </w:r>
      <w:r w:rsidR="009E15FC">
        <w:rPr>
          <w:rFonts w:ascii="Arial" w:hAnsi="Arial" w:cs="Arial"/>
        </w:rPr>
        <w:t>28</w:t>
      </w:r>
      <w:r w:rsidRPr="00BE2EE6">
        <w:rPr>
          <w:rFonts w:ascii="Arial" w:hAnsi="Arial" w:cs="Arial"/>
        </w:rPr>
        <w:t xml:space="preserve"> by replacing it with any applicable controller to processor standard clauses or similar terms forming part of an applicable certification scheme (which shall apply when replaced by attachment to this Agreement).</w:t>
      </w:r>
    </w:p>
    <w:p w14:paraId="34947E7B" w14:textId="77777777" w:rsidR="1CC957A5" w:rsidRPr="00BE2EE6" w:rsidRDefault="03B76407" w:rsidP="009529DD">
      <w:pPr>
        <w:pStyle w:val="ListParagraph"/>
        <w:numPr>
          <w:ilvl w:val="1"/>
          <w:numId w:val="6"/>
        </w:numPr>
        <w:spacing w:after="240"/>
        <w:jc w:val="both"/>
        <w:rPr>
          <w:rFonts w:ascii="Arial" w:hAnsi="Arial" w:cs="Arial"/>
        </w:rPr>
      </w:pPr>
      <w:r w:rsidRPr="00BE2EE6">
        <w:rPr>
          <w:rFonts w:ascii="Arial" w:hAnsi="Arial" w:cs="Arial"/>
        </w:rPr>
        <w:t xml:space="preserve">The details of data processing are: </w:t>
      </w:r>
    </w:p>
    <w:p w14:paraId="343D58FB" w14:textId="3C45DB41" w:rsidR="1CC957A5" w:rsidRPr="00BE2EE6" w:rsidRDefault="03B76407" w:rsidP="009529DD">
      <w:pPr>
        <w:pStyle w:val="ListParagraph"/>
        <w:numPr>
          <w:ilvl w:val="2"/>
          <w:numId w:val="6"/>
        </w:numPr>
        <w:spacing w:after="240"/>
        <w:jc w:val="both"/>
        <w:rPr>
          <w:rFonts w:ascii="Arial" w:hAnsi="Arial" w:cs="Arial"/>
        </w:rPr>
      </w:pPr>
      <w:r w:rsidRPr="00BE2EE6">
        <w:rPr>
          <w:rFonts w:ascii="Arial" w:hAnsi="Arial" w:cs="Arial"/>
        </w:rPr>
        <w:t xml:space="preserve">the subject matter shall be the provision of </w:t>
      </w:r>
      <w:r w:rsidR="592C61BE" w:rsidRPr="00BE2EE6">
        <w:rPr>
          <w:rFonts w:ascii="Arial" w:hAnsi="Arial" w:cs="Arial"/>
        </w:rPr>
        <w:t>t</w:t>
      </w:r>
      <w:r w:rsidRPr="00BE2EE6">
        <w:rPr>
          <w:rFonts w:ascii="Arial" w:hAnsi="Arial" w:cs="Arial"/>
        </w:rPr>
        <w:t xml:space="preserve">he Centre’s Facilities and Services to the </w:t>
      </w:r>
      <w:proofErr w:type="gramStart"/>
      <w:r w:rsidRPr="00BE2EE6">
        <w:rPr>
          <w:rFonts w:ascii="Arial" w:hAnsi="Arial" w:cs="Arial"/>
        </w:rPr>
        <w:t>Hirer;</w:t>
      </w:r>
      <w:proofErr w:type="gramEnd"/>
      <w:r w:rsidRPr="00BE2EE6">
        <w:rPr>
          <w:rFonts w:ascii="Arial" w:hAnsi="Arial" w:cs="Arial"/>
        </w:rPr>
        <w:t xml:space="preserve"> </w:t>
      </w:r>
    </w:p>
    <w:p w14:paraId="70599023" w14:textId="77777777" w:rsidR="1CC957A5" w:rsidRPr="00BE2EE6" w:rsidRDefault="03B76407" w:rsidP="009529DD">
      <w:pPr>
        <w:pStyle w:val="ListParagraph"/>
        <w:numPr>
          <w:ilvl w:val="2"/>
          <w:numId w:val="6"/>
        </w:numPr>
        <w:spacing w:after="240"/>
        <w:jc w:val="both"/>
        <w:rPr>
          <w:rFonts w:ascii="Arial" w:hAnsi="Arial" w:cs="Arial"/>
        </w:rPr>
      </w:pPr>
      <w:r w:rsidRPr="00BE2EE6">
        <w:rPr>
          <w:rFonts w:ascii="Arial" w:hAnsi="Arial" w:cs="Arial"/>
        </w:rPr>
        <w:t xml:space="preserve">the duration of processing shall be for the period of this Agreement plus any period from the expiry of this Agreement until deletion of all personal data provided by the Hirer in accordance with the </w:t>
      </w:r>
      <w:proofErr w:type="gramStart"/>
      <w:r w:rsidRPr="00BE2EE6">
        <w:rPr>
          <w:rFonts w:ascii="Arial" w:hAnsi="Arial" w:cs="Arial"/>
        </w:rPr>
        <w:t>law;</w:t>
      </w:r>
      <w:proofErr w:type="gramEnd"/>
    </w:p>
    <w:p w14:paraId="5609637D" w14:textId="220E7F59" w:rsidR="1CC957A5" w:rsidRPr="00BE2EE6" w:rsidRDefault="03B76407" w:rsidP="009529DD">
      <w:pPr>
        <w:pStyle w:val="ListParagraph"/>
        <w:numPr>
          <w:ilvl w:val="2"/>
          <w:numId w:val="6"/>
        </w:numPr>
        <w:spacing w:after="240"/>
        <w:jc w:val="both"/>
        <w:rPr>
          <w:rFonts w:ascii="Arial" w:hAnsi="Arial" w:cs="Arial"/>
        </w:rPr>
      </w:pPr>
      <w:r w:rsidRPr="00BE2EE6">
        <w:rPr>
          <w:rFonts w:ascii="Arial" w:hAnsi="Arial" w:cs="Arial"/>
        </w:rPr>
        <w:lastRenderedPageBreak/>
        <w:t xml:space="preserve">the nature and purpose of the processing shall be that </w:t>
      </w:r>
      <w:r w:rsidR="6100D7E2" w:rsidRPr="00BE2EE6">
        <w:rPr>
          <w:rFonts w:ascii="Arial" w:hAnsi="Arial" w:cs="Arial"/>
        </w:rPr>
        <w:t>t</w:t>
      </w:r>
      <w:r w:rsidRPr="00BE2EE6">
        <w:rPr>
          <w:rFonts w:ascii="Arial" w:hAnsi="Arial" w:cs="Arial"/>
        </w:rPr>
        <w:t xml:space="preserve">he Centre will process the personal data submitted, stored, sent or received by the Hirer for the purposes of providing the Facilities and Services as outlined further in Clause </w:t>
      </w:r>
      <w:proofErr w:type="gramStart"/>
      <w:r w:rsidR="00A70239">
        <w:rPr>
          <w:rFonts w:ascii="Arial" w:hAnsi="Arial" w:cs="Arial"/>
        </w:rPr>
        <w:t>28</w:t>
      </w:r>
      <w:r w:rsidR="00272FCA">
        <w:rPr>
          <w:rFonts w:ascii="Arial" w:hAnsi="Arial" w:cs="Arial"/>
        </w:rPr>
        <w:t>;</w:t>
      </w:r>
      <w:proofErr w:type="gramEnd"/>
    </w:p>
    <w:p w14:paraId="54401A61" w14:textId="77777777" w:rsidR="1CC957A5" w:rsidRPr="00BE2EE6" w:rsidRDefault="03B76407" w:rsidP="009529DD">
      <w:pPr>
        <w:pStyle w:val="ListParagraph"/>
        <w:numPr>
          <w:ilvl w:val="2"/>
          <w:numId w:val="6"/>
        </w:numPr>
        <w:spacing w:after="240"/>
        <w:jc w:val="both"/>
        <w:rPr>
          <w:rFonts w:ascii="Arial" w:hAnsi="Arial" w:cs="Arial"/>
        </w:rPr>
      </w:pPr>
      <w:r w:rsidRPr="00BE2EE6">
        <w:rPr>
          <w:rFonts w:ascii="Arial" w:hAnsi="Arial" w:cs="Arial"/>
        </w:rPr>
        <w:t xml:space="preserve">the categories of data may </w:t>
      </w:r>
      <w:proofErr w:type="gramStart"/>
      <w:r w:rsidRPr="00BE2EE6">
        <w:rPr>
          <w:rFonts w:ascii="Arial" w:hAnsi="Arial" w:cs="Arial"/>
        </w:rPr>
        <w:t>include:</w:t>
      </w:r>
      <w:proofErr w:type="gramEnd"/>
      <w:r w:rsidRPr="00BE2EE6">
        <w:rPr>
          <w:rFonts w:ascii="Arial" w:hAnsi="Arial" w:cs="Arial"/>
        </w:rPr>
        <w:t xml:space="preserve"> user IDs, names, dates of birth, email addresses, bank details, medical or accessibility information and other data as further outlined in our Privacy Notice; and </w:t>
      </w:r>
    </w:p>
    <w:p w14:paraId="6CBB157B" w14:textId="77777777" w:rsidR="1CC957A5" w:rsidRPr="00BE2EE6" w:rsidRDefault="03B76407" w:rsidP="009529DD">
      <w:pPr>
        <w:pStyle w:val="ListParagraph"/>
        <w:numPr>
          <w:ilvl w:val="2"/>
          <w:numId w:val="6"/>
        </w:numPr>
        <w:spacing w:after="240"/>
        <w:jc w:val="both"/>
        <w:rPr>
          <w:rFonts w:ascii="Arial" w:hAnsi="Arial" w:cs="Arial"/>
        </w:rPr>
      </w:pPr>
      <w:r w:rsidRPr="00BE2EE6">
        <w:rPr>
          <w:rFonts w:ascii="Arial" w:hAnsi="Arial" w:cs="Arial"/>
        </w:rPr>
        <w:t xml:space="preserve">the data subjects are inclusive of the Hirer’s employees, customers, suppliers, subcontractors or any person who transmits data through the Hirer. </w:t>
      </w:r>
    </w:p>
    <w:p w14:paraId="1C71E1F0" w14:textId="07F5170B" w:rsidR="1CC957A5" w:rsidRPr="00BE2EE6" w:rsidRDefault="03B76407" w:rsidP="009529DD">
      <w:pPr>
        <w:pStyle w:val="ListParagraph"/>
        <w:numPr>
          <w:ilvl w:val="1"/>
          <w:numId w:val="6"/>
        </w:numPr>
        <w:spacing w:after="240"/>
        <w:jc w:val="both"/>
        <w:rPr>
          <w:rFonts w:ascii="Arial" w:hAnsi="Arial" w:cs="Arial"/>
        </w:rPr>
      </w:pPr>
      <w:r w:rsidRPr="00BE2EE6">
        <w:rPr>
          <w:rFonts w:ascii="Arial" w:hAnsi="Arial" w:cs="Arial"/>
        </w:rPr>
        <w:t xml:space="preserve">In performance of this Agreement </w:t>
      </w:r>
      <w:r w:rsidR="6FA5913E" w:rsidRPr="00BE2EE6">
        <w:rPr>
          <w:rFonts w:ascii="Arial" w:hAnsi="Arial" w:cs="Arial"/>
        </w:rPr>
        <w:t>t</w:t>
      </w:r>
      <w:r w:rsidRPr="00BE2EE6">
        <w:rPr>
          <w:rFonts w:ascii="Arial" w:hAnsi="Arial" w:cs="Arial"/>
        </w:rPr>
        <w:t xml:space="preserve">he Centre will use the personal data provided to: </w:t>
      </w:r>
    </w:p>
    <w:p w14:paraId="7881B6F8" w14:textId="77777777" w:rsidR="1CC957A5" w:rsidRPr="00BE2EE6" w:rsidRDefault="03B76407" w:rsidP="009529DD">
      <w:pPr>
        <w:pStyle w:val="ListParagraph"/>
        <w:numPr>
          <w:ilvl w:val="2"/>
          <w:numId w:val="6"/>
        </w:numPr>
        <w:spacing w:after="0"/>
        <w:jc w:val="both"/>
        <w:rPr>
          <w:rFonts w:ascii="Arial" w:hAnsi="Arial" w:cs="Arial"/>
        </w:rPr>
      </w:pPr>
      <w:r w:rsidRPr="00BE2EE6">
        <w:rPr>
          <w:rFonts w:ascii="Arial" w:hAnsi="Arial" w:cs="Arial"/>
        </w:rPr>
        <w:t xml:space="preserve">provide the Facilities or </w:t>
      </w:r>
      <w:proofErr w:type="gramStart"/>
      <w:r w:rsidRPr="00BE2EE6">
        <w:rPr>
          <w:rFonts w:ascii="Arial" w:hAnsi="Arial" w:cs="Arial"/>
        </w:rPr>
        <w:t>Services;</w:t>
      </w:r>
      <w:proofErr w:type="gramEnd"/>
      <w:r w:rsidRPr="00BE2EE6">
        <w:rPr>
          <w:rFonts w:ascii="Arial" w:hAnsi="Arial" w:cs="Arial"/>
        </w:rPr>
        <w:t xml:space="preserve"> </w:t>
      </w:r>
    </w:p>
    <w:p w14:paraId="6F1BA793" w14:textId="77777777" w:rsidR="1CC957A5" w:rsidRPr="00BE2EE6" w:rsidRDefault="03B76407" w:rsidP="009529DD">
      <w:pPr>
        <w:pStyle w:val="ListParagraph"/>
        <w:numPr>
          <w:ilvl w:val="2"/>
          <w:numId w:val="6"/>
        </w:numPr>
        <w:spacing w:after="0"/>
        <w:jc w:val="both"/>
        <w:rPr>
          <w:rFonts w:ascii="Arial" w:hAnsi="Arial" w:cs="Arial"/>
        </w:rPr>
      </w:pPr>
      <w:r w:rsidRPr="00BE2EE6">
        <w:rPr>
          <w:rFonts w:ascii="Arial" w:hAnsi="Arial" w:cs="Arial"/>
        </w:rPr>
        <w:t xml:space="preserve">process your </w:t>
      </w:r>
      <w:proofErr w:type="gramStart"/>
      <w:r w:rsidRPr="00BE2EE6">
        <w:rPr>
          <w:rFonts w:ascii="Arial" w:hAnsi="Arial" w:cs="Arial"/>
        </w:rPr>
        <w:t>payment;</w:t>
      </w:r>
      <w:proofErr w:type="gramEnd"/>
    </w:p>
    <w:p w14:paraId="06D966F2" w14:textId="77777777" w:rsidR="1CC957A5" w:rsidRPr="00BE2EE6" w:rsidRDefault="03B76407" w:rsidP="009529DD">
      <w:pPr>
        <w:pStyle w:val="ListParagraph"/>
        <w:numPr>
          <w:ilvl w:val="2"/>
          <w:numId w:val="6"/>
        </w:numPr>
        <w:spacing w:after="0"/>
        <w:jc w:val="both"/>
        <w:rPr>
          <w:rFonts w:ascii="Arial" w:hAnsi="Arial" w:cs="Arial"/>
        </w:rPr>
      </w:pPr>
      <w:r w:rsidRPr="00BE2EE6">
        <w:rPr>
          <w:rFonts w:ascii="Arial" w:hAnsi="Arial" w:cs="Arial"/>
        </w:rPr>
        <w:t xml:space="preserve">contact you in the event of a cancellation, amendment, alteration or </w:t>
      </w:r>
      <w:proofErr w:type="gramStart"/>
      <w:r w:rsidRPr="00BE2EE6">
        <w:rPr>
          <w:rFonts w:ascii="Arial" w:hAnsi="Arial" w:cs="Arial"/>
        </w:rPr>
        <w:t>refund;</w:t>
      </w:r>
      <w:proofErr w:type="gramEnd"/>
      <w:r w:rsidRPr="00BE2EE6">
        <w:rPr>
          <w:rFonts w:ascii="Arial" w:hAnsi="Arial" w:cs="Arial"/>
        </w:rPr>
        <w:t xml:space="preserve"> </w:t>
      </w:r>
    </w:p>
    <w:p w14:paraId="37D17A97" w14:textId="19DB7F2D" w:rsidR="1CC957A5" w:rsidRPr="00BE2EE6" w:rsidRDefault="03B76407" w:rsidP="009529DD">
      <w:pPr>
        <w:pStyle w:val="ListParagraph"/>
        <w:numPr>
          <w:ilvl w:val="2"/>
          <w:numId w:val="6"/>
        </w:numPr>
        <w:spacing w:after="0"/>
        <w:jc w:val="both"/>
        <w:rPr>
          <w:rFonts w:ascii="Arial" w:hAnsi="Arial" w:cs="Arial"/>
        </w:rPr>
      </w:pPr>
      <w:r w:rsidRPr="00BE2EE6">
        <w:rPr>
          <w:rFonts w:ascii="Arial" w:hAnsi="Arial" w:cs="Arial"/>
        </w:rPr>
        <w:t xml:space="preserve">to provide you with information, products or services that you request from us or which we feel may interest you, and to notify you about changes to our services, where you have consented to be contacted for such purposes, but the Hirer may stop receiving these communications at any time by contacting </w:t>
      </w:r>
      <w:r w:rsidR="1590F18D" w:rsidRPr="00BE2EE6">
        <w:rPr>
          <w:rFonts w:ascii="Arial" w:hAnsi="Arial" w:cs="Arial"/>
        </w:rPr>
        <w:t>t</w:t>
      </w:r>
      <w:r w:rsidRPr="00BE2EE6">
        <w:rPr>
          <w:rFonts w:ascii="Arial" w:hAnsi="Arial" w:cs="Arial"/>
        </w:rPr>
        <w:t xml:space="preserve">he </w:t>
      </w:r>
      <w:proofErr w:type="gramStart"/>
      <w:r w:rsidRPr="00BE2EE6">
        <w:rPr>
          <w:rFonts w:ascii="Arial" w:hAnsi="Arial" w:cs="Arial"/>
        </w:rPr>
        <w:t>Centre;</w:t>
      </w:r>
      <w:proofErr w:type="gramEnd"/>
    </w:p>
    <w:p w14:paraId="33EA5D38" w14:textId="77777777" w:rsidR="1CC957A5" w:rsidRPr="00BE2EE6" w:rsidRDefault="03B76407" w:rsidP="009529DD">
      <w:pPr>
        <w:pStyle w:val="ListParagraph"/>
        <w:numPr>
          <w:ilvl w:val="2"/>
          <w:numId w:val="6"/>
        </w:numPr>
        <w:spacing w:after="0"/>
        <w:jc w:val="both"/>
        <w:rPr>
          <w:rFonts w:ascii="Arial" w:hAnsi="Arial" w:cs="Arial"/>
        </w:rPr>
      </w:pPr>
      <w:r w:rsidRPr="00BE2EE6">
        <w:rPr>
          <w:rFonts w:ascii="Arial" w:hAnsi="Arial" w:cs="Arial"/>
        </w:rPr>
        <w:t xml:space="preserve">to book accommodation, book individuals onto training courses, and book individuals onto </w:t>
      </w:r>
      <w:proofErr w:type="gramStart"/>
      <w:r w:rsidRPr="00BE2EE6">
        <w:rPr>
          <w:rFonts w:ascii="Arial" w:hAnsi="Arial" w:cs="Arial"/>
        </w:rPr>
        <w:t>events;</w:t>
      </w:r>
      <w:proofErr w:type="gramEnd"/>
    </w:p>
    <w:p w14:paraId="26677F2C" w14:textId="77777777" w:rsidR="1CC957A5" w:rsidRPr="00BE2EE6" w:rsidRDefault="03B76407" w:rsidP="009529DD">
      <w:pPr>
        <w:pStyle w:val="ListParagraph"/>
        <w:numPr>
          <w:ilvl w:val="2"/>
          <w:numId w:val="6"/>
        </w:numPr>
        <w:spacing w:after="0"/>
        <w:jc w:val="both"/>
        <w:rPr>
          <w:rFonts w:ascii="Arial" w:hAnsi="Arial" w:cs="Arial"/>
        </w:rPr>
      </w:pPr>
      <w:r w:rsidRPr="00BE2EE6">
        <w:rPr>
          <w:rFonts w:ascii="Arial" w:hAnsi="Arial" w:cs="Arial"/>
        </w:rPr>
        <w:t xml:space="preserve">to hold and process medical and accessibility information in relation to course provision when required for the safety of course attendees, or process and store in respect of our Facilities in the Centre to allow safe provision of </w:t>
      </w:r>
      <w:proofErr w:type="gramStart"/>
      <w:r w:rsidRPr="00BE2EE6">
        <w:rPr>
          <w:rFonts w:ascii="Arial" w:hAnsi="Arial" w:cs="Arial"/>
        </w:rPr>
        <w:t>facilities;</w:t>
      </w:r>
      <w:proofErr w:type="gramEnd"/>
    </w:p>
    <w:p w14:paraId="7FF8F565" w14:textId="77777777" w:rsidR="1CC957A5" w:rsidRPr="00BE2EE6" w:rsidRDefault="03B76407" w:rsidP="009529DD">
      <w:pPr>
        <w:pStyle w:val="ListParagraph"/>
        <w:numPr>
          <w:ilvl w:val="2"/>
          <w:numId w:val="6"/>
        </w:numPr>
        <w:spacing w:after="0"/>
        <w:jc w:val="both"/>
        <w:rPr>
          <w:rFonts w:ascii="Arial" w:hAnsi="Arial" w:cs="Arial"/>
        </w:rPr>
      </w:pPr>
      <w:r w:rsidRPr="00BE2EE6">
        <w:rPr>
          <w:rFonts w:ascii="Arial" w:hAnsi="Arial" w:cs="Arial"/>
        </w:rPr>
        <w:t xml:space="preserve">to process any accessibility information provided if relevant in order to ensure adequate Facilities are provided for </w:t>
      </w:r>
      <w:proofErr w:type="gramStart"/>
      <w:r w:rsidRPr="00BE2EE6">
        <w:rPr>
          <w:rFonts w:ascii="Arial" w:hAnsi="Arial" w:cs="Arial"/>
        </w:rPr>
        <w:t>individuals;</w:t>
      </w:r>
      <w:proofErr w:type="gramEnd"/>
    </w:p>
    <w:p w14:paraId="5519292D" w14:textId="77777777" w:rsidR="1CC957A5" w:rsidRPr="00BE2EE6" w:rsidRDefault="03B76407" w:rsidP="009529DD">
      <w:pPr>
        <w:pStyle w:val="ListParagraph"/>
        <w:numPr>
          <w:ilvl w:val="2"/>
          <w:numId w:val="6"/>
        </w:numPr>
        <w:spacing w:after="0"/>
        <w:jc w:val="both"/>
        <w:rPr>
          <w:rFonts w:ascii="Arial" w:hAnsi="Arial" w:cs="Arial"/>
        </w:rPr>
      </w:pPr>
      <w:r w:rsidRPr="00BE2EE6">
        <w:rPr>
          <w:rFonts w:ascii="Arial" w:hAnsi="Arial" w:cs="Arial"/>
        </w:rPr>
        <w:t xml:space="preserve">to process email addresses or other contact details to provide marketing or communications, request customer feedback only where individuals provide consent for us to carry out this type of </w:t>
      </w:r>
      <w:proofErr w:type="gramStart"/>
      <w:r w:rsidRPr="00BE2EE6">
        <w:rPr>
          <w:rFonts w:ascii="Arial" w:hAnsi="Arial" w:cs="Arial"/>
        </w:rPr>
        <w:t>activity;</w:t>
      </w:r>
      <w:proofErr w:type="gramEnd"/>
    </w:p>
    <w:p w14:paraId="22E95173" w14:textId="77777777" w:rsidR="1CC957A5" w:rsidRPr="00BE2EE6" w:rsidRDefault="03B76407" w:rsidP="009529DD">
      <w:pPr>
        <w:pStyle w:val="ListParagraph"/>
        <w:numPr>
          <w:ilvl w:val="2"/>
          <w:numId w:val="6"/>
        </w:numPr>
        <w:spacing w:after="0"/>
        <w:jc w:val="both"/>
        <w:rPr>
          <w:rFonts w:ascii="Arial" w:hAnsi="Arial" w:cs="Arial"/>
        </w:rPr>
      </w:pPr>
      <w:r w:rsidRPr="00BE2EE6">
        <w:rPr>
          <w:rFonts w:ascii="Arial" w:hAnsi="Arial" w:cs="Arial"/>
        </w:rPr>
        <w:t xml:space="preserve">to share photos/videos on our websites, social media and sportscotland publications if you have given us consent to take photos/videos of </w:t>
      </w:r>
      <w:proofErr w:type="gramStart"/>
      <w:r w:rsidRPr="00BE2EE6">
        <w:rPr>
          <w:rFonts w:ascii="Arial" w:hAnsi="Arial" w:cs="Arial"/>
        </w:rPr>
        <w:t>you;</w:t>
      </w:r>
      <w:proofErr w:type="gramEnd"/>
    </w:p>
    <w:p w14:paraId="33E1A9BC" w14:textId="77777777" w:rsidR="1CC957A5" w:rsidRPr="00BE2EE6" w:rsidRDefault="03B76407" w:rsidP="009529DD">
      <w:pPr>
        <w:pStyle w:val="ListParagraph"/>
        <w:numPr>
          <w:ilvl w:val="2"/>
          <w:numId w:val="6"/>
        </w:numPr>
        <w:spacing w:after="0"/>
        <w:jc w:val="both"/>
        <w:rPr>
          <w:rFonts w:ascii="Arial" w:hAnsi="Arial" w:cs="Arial"/>
        </w:rPr>
      </w:pPr>
      <w:r w:rsidRPr="00BE2EE6">
        <w:rPr>
          <w:rFonts w:ascii="Arial" w:hAnsi="Arial" w:cs="Arial"/>
        </w:rPr>
        <w:t>to analyse customer booking trends for business and financial planning purposes; and</w:t>
      </w:r>
    </w:p>
    <w:p w14:paraId="10F58C56" w14:textId="77777777" w:rsidR="1CC957A5" w:rsidRPr="00BE2EE6" w:rsidRDefault="03B76407" w:rsidP="009529DD">
      <w:pPr>
        <w:pStyle w:val="ListParagraph"/>
        <w:numPr>
          <w:ilvl w:val="2"/>
          <w:numId w:val="6"/>
        </w:numPr>
        <w:spacing w:after="0"/>
        <w:jc w:val="both"/>
        <w:rPr>
          <w:rFonts w:ascii="Arial" w:hAnsi="Arial" w:cs="Arial"/>
        </w:rPr>
      </w:pPr>
      <w:r w:rsidRPr="00BE2EE6">
        <w:rPr>
          <w:rFonts w:ascii="Arial" w:hAnsi="Arial" w:cs="Arial"/>
        </w:rPr>
        <w:t>to provide workshop provision, delivery and tracking and providing workshops for individuals and arranging sport educators to deliver such workshops, and tracking workshops that have been delivered.</w:t>
      </w:r>
    </w:p>
    <w:p w14:paraId="68105AFE" w14:textId="77777777" w:rsidR="64DCFCB4" w:rsidRPr="00BE2EE6" w:rsidRDefault="64DCFCB4" w:rsidP="08A3BEC0">
      <w:pPr>
        <w:pStyle w:val="ListParagraph"/>
        <w:spacing w:after="0"/>
        <w:ind w:left="2041"/>
        <w:jc w:val="both"/>
        <w:rPr>
          <w:rFonts w:ascii="Arial" w:hAnsi="Arial" w:cs="Arial"/>
        </w:rPr>
      </w:pPr>
    </w:p>
    <w:p w14:paraId="1AC96995" w14:textId="77777777" w:rsidR="1CC957A5" w:rsidRPr="00BE2EE6" w:rsidRDefault="03B76407" w:rsidP="009529DD">
      <w:pPr>
        <w:pStyle w:val="ListParagraph"/>
        <w:numPr>
          <w:ilvl w:val="1"/>
          <w:numId w:val="6"/>
        </w:numPr>
        <w:spacing w:after="240"/>
        <w:jc w:val="both"/>
        <w:rPr>
          <w:rFonts w:ascii="Arial" w:hAnsi="Arial" w:cs="Arial"/>
        </w:rPr>
      </w:pPr>
      <w:r w:rsidRPr="00BE2EE6">
        <w:rPr>
          <w:rFonts w:ascii="Arial" w:hAnsi="Arial" w:cs="Arial"/>
        </w:rPr>
        <w:t xml:space="preserve">The Centre will only give your personal information to other third parties where required by law.  </w:t>
      </w:r>
    </w:p>
    <w:p w14:paraId="5D5DAC4C" w14:textId="5BB15AC6" w:rsidR="1CC957A5" w:rsidRPr="00BE2EE6" w:rsidRDefault="03B76407" w:rsidP="009529DD">
      <w:pPr>
        <w:pStyle w:val="ListParagraph"/>
        <w:numPr>
          <w:ilvl w:val="1"/>
          <w:numId w:val="6"/>
        </w:numPr>
        <w:spacing w:after="240"/>
        <w:jc w:val="both"/>
        <w:rPr>
          <w:rFonts w:ascii="Arial" w:hAnsi="Arial" w:cs="Arial"/>
        </w:rPr>
      </w:pPr>
      <w:r w:rsidRPr="00BE2EE6">
        <w:rPr>
          <w:rFonts w:ascii="Arial" w:hAnsi="Arial" w:cs="Arial"/>
        </w:rPr>
        <w:t xml:space="preserve">The Centre will maintain complete and accurate records and information to demonstrate its compliance with this Clause </w:t>
      </w:r>
      <w:r w:rsidR="00A70239">
        <w:rPr>
          <w:rFonts w:ascii="Arial" w:hAnsi="Arial" w:cs="Arial"/>
        </w:rPr>
        <w:t>28</w:t>
      </w:r>
      <w:r w:rsidRPr="00BE2EE6">
        <w:rPr>
          <w:rFonts w:ascii="Arial" w:hAnsi="Arial" w:cs="Arial"/>
        </w:rPr>
        <w:t>.</w:t>
      </w:r>
    </w:p>
    <w:p w14:paraId="46B63711" w14:textId="0C51D4DB" w:rsidR="64DCFCB4" w:rsidRPr="00BE2EE6" w:rsidRDefault="64DCFCB4" w:rsidP="08A3BEC0">
      <w:pPr>
        <w:shd w:val="clear" w:color="auto" w:fill="FFFFFF" w:themeFill="background1"/>
        <w:spacing w:after="150"/>
        <w:jc w:val="both"/>
        <w:rPr>
          <w:rFonts w:ascii="Arial" w:hAnsi="Arial" w:cs="Arial"/>
          <w:b/>
          <w:bCs/>
        </w:rPr>
      </w:pPr>
    </w:p>
    <w:p w14:paraId="7B074E85" w14:textId="77777777" w:rsidR="00DF0C71" w:rsidRPr="00DD3B95" w:rsidRDefault="7F4EDFEC" w:rsidP="009529DD">
      <w:pPr>
        <w:pStyle w:val="ListParagraph"/>
        <w:numPr>
          <w:ilvl w:val="0"/>
          <w:numId w:val="6"/>
        </w:numPr>
        <w:shd w:val="clear" w:color="auto" w:fill="FFFFFF" w:themeFill="background1"/>
        <w:spacing w:after="150"/>
        <w:jc w:val="both"/>
        <w:rPr>
          <w:rFonts w:ascii="Arial" w:hAnsi="Arial" w:cs="Arial"/>
          <w:b/>
          <w:bCs/>
        </w:rPr>
      </w:pPr>
      <w:r w:rsidRPr="00DD3B95">
        <w:rPr>
          <w:rFonts w:ascii="Arial" w:hAnsi="Arial" w:cs="Arial"/>
          <w:b/>
          <w:bCs/>
        </w:rPr>
        <w:t>Entire Agreement</w:t>
      </w:r>
    </w:p>
    <w:p w14:paraId="625C4484" w14:textId="70C6A149"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eastAsia="Times New Roman" w:hAnsi="Arial" w:cs="Arial"/>
          <w:lang w:val="en-US" w:eastAsia="en-GB"/>
        </w:rPr>
        <w:t xml:space="preserve">These Terms and Conditions and any documents referred to in them, including for the avoidance of doubt the </w:t>
      </w:r>
      <w:r w:rsidR="15248FFE" w:rsidRPr="00BE2EE6">
        <w:rPr>
          <w:rFonts w:ascii="Arial" w:eastAsia="Times New Roman" w:hAnsi="Arial" w:cs="Arial"/>
          <w:lang w:val="en-US" w:eastAsia="en-GB"/>
        </w:rPr>
        <w:t>Group Contract</w:t>
      </w:r>
      <w:r w:rsidRPr="00BE2EE6">
        <w:rPr>
          <w:rFonts w:ascii="Arial" w:eastAsia="Times New Roman" w:hAnsi="Arial" w:cs="Arial"/>
          <w:lang w:val="en-US" w:eastAsia="en-GB"/>
        </w:rPr>
        <w:t xml:space="preserve">, constitute the whole Agreement between the Hirer and Trust Company and supersedes any previous arrangement, understanding or agreement between us relating to the subject matter they cover. </w:t>
      </w:r>
    </w:p>
    <w:p w14:paraId="08BD7411" w14:textId="77777777" w:rsidR="00DF0C71" w:rsidRPr="00DD3B95" w:rsidRDefault="7F4EDFEC" w:rsidP="009529DD">
      <w:pPr>
        <w:pStyle w:val="ListParagraph"/>
        <w:numPr>
          <w:ilvl w:val="0"/>
          <w:numId w:val="6"/>
        </w:numPr>
        <w:shd w:val="clear" w:color="auto" w:fill="FFFFFF" w:themeFill="background1"/>
        <w:spacing w:after="150"/>
        <w:jc w:val="both"/>
        <w:rPr>
          <w:rFonts w:ascii="Arial" w:hAnsi="Arial" w:cs="Arial"/>
          <w:b/>
          <w:bCs/>
        </w:rPr>
      </w:pPr>
      <w:r w:rsidRPr="00DD3B95">
        <w:rPr>
          <w:rFonts w:ascii="Arial" w:hAnsi="Arial" w:cs="Arial"/>
          <w:b/>
          <w:bCs/>
        </w:rPr>
        <w:t>Governing Law</w:t>
      </w:r>
    </w:p>
    <w:p w14:paraId="671A6A2B" w14:textId="7771E59E"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lastRenderedPageBreak/>
        <w:t xml:space="preserve">This Agreement, and any dispute or claim (including non-contractual disputes or claims) arising out of or in connection with it or its subject matter or formation shall be governed </w:t>
      </w:r>
      <w:r w:rsidR="465617B0" w:rsidRPr="00BE2EE6">
        <w:rPr>
          <w:rFonts w:ascii="Arial" w:hAnsi="Arial" w:cs="Arial"/>
        </w:rPr>
        <w:t>by and</w:t>
      </w:r>
      <w:r w:rsidRPr="00BE2EE6">
        <w:rPr>
          <w:rFonts w:ascii="Arial" w:hAnsi="Arial" w:cs="Arial"/>
        </w:rPr>
        <w:t xml:space="preserve"> construed in accordance with the law of Scotland.</w:t>
      </w:r>
    </w:p>
    <w:p w14:paraId="7B67E416" w14:textId="77777777" w:rsidR="00DF0C71" w:rsidRPr="00DD3B95" w:rsidRDefault="7F4EDFEC" w:rsidP="009529DD">
      <w:pPr>
        <w:pStyle w:val="ListParagraph"/>
        <w:numPr>
          <w:ilvl w:val="0"/>
          <w:numId w:val="6"/>
        </w:numPr>
        <w:shd w:val="clear" w:color="auto" w:fill="FFFFFF" w:themeFill="background1"/>
        <w:spacing w:after="150"/>
        <w:jc w:val="both"/>
        <w:rPr>
          <w:rFonts w:ascii="Arial" w:hAnsi="Arial" w:cs="Arial"/>
          <w:b/>
          <w:bCs/>
        </w:rPr>
      </w:pPr>
      <w:r w:rsidRPr="00DD3B95">
        <w:rPr>
          <w:rFonts w:ascii="Arial" w:hAnsi="Arial" w:cs="Arial"/>
          <w:b/>
          <w:bCs/>
        </w:rPr>
        <w:t>Jurisdiction</w:t>
      </w:r>
    </w:p>
    <w:p w14:paraId="5BA6127B" w14:textId="77777777" w:rsidR="00DF0C71" w:rsidRPr="00BE2EE6" w:rsidRDefault="7F4EDFEC" w:rsidP="009529DD">
      <w:pPr>
        <w:pStyle w:val="ListParagraph"/>
        <w:numPr>
          <w:ilvl w:val="1"/>
          <w:numId w:val="6"/>
        </w:numPr>
        <w:shd w:val="clear" w:color="auto" w:fill="FFFFFF" w:themeFill="background1"/>
        <w:spacing w:after="150"/>
        <w:jc w:val="both"/>
        <w:rPr>
          <w:rFonts w:ascii="Arial" w:hAnsi="Arial" w:cs="Arial"/>
        </w:rPr>
      </w:pPr>
      <w:r w:rsidRPr="00BE2EE6">
        <w:rPr>
          <w:rFonts w:ascii="Arial" w:hAnsi="Arial" w:cs="Arial"/>
        </w:rPr>
        <w:t>Each party irrevocably agrees that the courts of Scotland shall have exclusive jurisdiction to settle any dispute or claim (including non-contractual disputes or claims) arising out of or in connection with this Agreement or its subject matter or formation.</w:t>
      </w:r>
    </w:p>
    <w:sectPr w:rsidR="00DF0C71" w:rsidRPr="00BE2EE6">
      <w:headerReference w:type="default" r:id="rId18"/>
      <w:footerReference w:type="default" r:id="rId1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C6B24" w14:textId="77777777" w:rsidR="00372906" w:rsidRDefault="00372906">
      <w:pPr>
        <w:spacing w:after="0"/>
      </w:pPr>
      <w:r>
        <w:separator/>
      </w:r>
    </w:p>
  </w:endnote>
  <w:endnote w:type="continuationSeparator" w:id="0">
    <w:p w14:paraId="0DEF02E0" w14:textId="77777777" w:rsidR="00372906" w:rsidRDefault="00372906">
      <w:pPr>
        <w:spacing w:after="0"/>
      </w:pPr>
      <w:r>
        <w:continuationSeparator/>
      </w:r>
    </w:p>
  </w:endnote>
  <w:endnote w:type="continuationNotice" w:id="1">
    <w:p w14:paraId="3CF19A76" w14:textId="77777777" w:rsidR="00372906" w:rsidRDefault="003729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DD8664D" w14:paraId="1F210124" w14:textId="77777777" w:rsidTr="008620AC">
      <w:trPr>
        <w:trHeight w:val="300"/>
      </w:trPr>
      <w:tc>
        <w:tcPr>
          <w:tcW w:w="3005" w:type="dxa"/>
        </w:tcPr>
        <w:p w14:paraId="7B9F106D" w14:textId="7415D421" w:rsidR="1DD8664D" w:rsidRDefault="1DD8664D" w:rsidP="008620AC">
          <w:pPr>
            <w:pStyle w:val="Header"/>
            <w:ind w:left="-115"/>
          </w:pPr>
        </w:p>
      </w:tc>
      <w:tc>
        <w:tcPr>
          <w:tcW w:w="3005" w:type="dxa"/>
        </w:tcPr>
        <w:p w14:paraId="1A0C01E8" w14:textId="680322D0" w:rsidR="1DD8664D" w:rsidRDefault="1DD8664D" w:rsidP="008620AC">
          <w:pPr>
            <w:pStyle w:val="Header"/>
            <w:jc w:val="center"/>
          </w:pPr>
        </w:p>
      </w:tc>
      <w:tc>
        <w:tcPr>
          <w:tcW w:w="3005" w:type="dxa"/>
        </w:tcPr>
        <w:p w14:paraId="309187BF" w14:textId="10A8364F" w:rsidR="1DD8664D" w:rsidRDefault="1DD8664D" w:rsidP="008620AC">
          <w:pPr>
            <w:pStyle w:val="Header"/>
            <w:ind w:right="-115"/>
            <w:jc w:val="right"/>
          </w:pPr>
        </w:p>
      </w:tc>
    </w:tr>
  </w:tbl>
  <w:p w14:paraId="4F21096F" w14:textId="3A725D3B" w:rsidR="1DD8664D" w:rsidRDefault="1DD8664D" w:rsidP="00862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24705" w14:textId="77777777" w:rsidR="00372906" w:rsidRDefault="00372906">
      <w:pPr>
        <w:spacing w:after="0"/>
      </w:pPr>
      <w:r>
        <w:rPr>
          <w:color w:val="000000"/>
        </w:rPr>
        <w:separator/>
      </w:r>
    </w:p>
  </w:footnote>
  <w:footnote w:type="continuationSeparator" w:id="0">
    <w:p w14:paraId="516158DA" w14:textId="77777777" w:rsidR="00372906" w:rsidRDefault="00372906">
      <w:pPr>
        <w:spacing w:after="0"/>
      </w:pPr>
      <w:r>
        <w:continuationSeparator/>
      </w:r>
    </w:p>
  </w:footnote>
  <w:footnote w:type="continuationNotice" w:id="1">
    <w:p w14:paraId="2BA10711" w14:textId="77777777" w:rsidR="00372906" w:rsidRDefault="003729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DD8664D" w14:paraId="7F11AEDE" w14:textId="77777777" w:rsidTr="008620AC">
      <w:trPr>
        <w:trHeight w:val="300"/>
      </w:trPr>
      <w:tc>
        <w:tcPr>
          <w:tcW w:w="3005" w:type="dxa"/>
        </w:tcPr>
        <w:p w14:paraId="4EB75243" w14:textId="0C52FF7C" w:rsidR="1DD8664D" w:rsidRDefault="1DD8664D" w:rsidP="008620AC">
          <w:pPr>
            <w:pStyle w:val="Header"/>
            <w:ind w:left="-115"/>
          </w:pPr>
        </w:p>
      </w:tc>
      <w:tc>
        <w:tcPr>
          <w:tcW w:w="3005" w:type="dxa"/>
        </w:tcPr>
        <w:p w14:paraId="498A7650" w14:textId="384BD938" w:rsidR="1DD8664D" w:rsidRDefault="1DD8664D" w:rsidP="008620AC">
          <w:pPr>
            <w:pStyle w:val="Header"/>
            <w:jc w:val="center"/>
          </w:pPr>
        </w:p>
      </w:tc>
      <w:tc>
        <w:tcPr>
          <w:tcW w:w="3005" w:type="dxa"/>
        </w:tcPr>
        <w:p w14:paraId="336A7F49" w14:textId="647EDCF0" w:rsidR="1DD8664D" w:rsidRDefault="1DD8664D" w:rsidP="008620AC">
          <w:pPr>
            <w:pStyle w:val="Header"/>
            <w:ind w:right="-115"/>
            <w:jc w:val="right"/>
          </w:pPr>
        </w:p>
      </w:tc>
    </w:tr>
  </w:tbl>
  <w:p w14:paraId="21C14404" w14:textId="72185D2F" w:rsidR="1DD8664D" w:rsidRDefault="1DD8664D" w:rsidP="008620AC">
    <w:pPr>
      <w:pStyle w:val="Header"/>
    </w:pPr>
  </w:p>
</w:hdr>
</file>

<file path=word/intelligence2.xml><?xml version="1.0" encoding="utf-8"?>
<int2:intelligence xmlns:int2="http://schemas.microsoft.com/office/intelligence/2020/intelligence" xmlns:oel="http://schemas.microsoft.com/office/2019/extlst">
  <int2:observations>
    <int2:textHash int2:hashCode="d6vvkjI26POa0b" int2:id="JMagYR4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7524F"/>
    <w:multiLevelType w:val="multilevel"/>
    <w:tmpl w:val="BDC819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4E164F"/>
    <w:multiLevelType w:val="multilevel"/>
    <w:tmpl w:val="1EDE8C58"/>
    <w:lvl w:ilvl="0">
      <w:start w:val="11"/>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B0639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2866D4B"/>
    <w:multiLevelType w:val="multilevel"/>
    <w:tmpl w:val="962E075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21F5F0C"/>
    <w:multiLevelType w:val="multilevel"/>
    <w:tmpl w:val="D4B84B20"/>
    <w:lvl w:ilvl="0">
      <w:numFmt w:val="none"/>
      <w:lvlText w:val=""/>
      <w:lvlJc w:val="left"/>
      <w:pPr>
        <w:tabs>
          <w:tab w:val="num" w:pos="360"/>
        </w:tabs>
        <w:ind w:left="0" w:firstLine="0"/>
      </w:pPr>
      <w:rPr>
        <w:rFonts w:hint="default"/>
      </w:rPr>
    </w:lvl>
    <w:lvl w:ilvl="1">
      <w:start w:val="1"/>
      <w:numFmt w:val="decimal"/>
      <w:lvlText w:val="%1.%2."/>
      <w:lvlJc w:val="left"/>
      <w:pPr>
        <w:ind w:left="1445" w:hanging="1020"/>
      </w:pPr>
      <w:rPr>
        <w:rFonts w:hint="default"/>
        <w:b w:val="0"/>
      </w:rPr>
    </w:lvl>
    <w:lvl w:ilvl="2">
      <w:start w:val="1"/>
      <w:numFmt w:val="decimal"/>
      <w:lvlText w:val="%1.%2.%3."/>
      <w:lvlJc w:val="left"/>
      <w:pPr>
        <w:ind w:left="2041" w:hanging="1474"/>
      </w:pPr>
      <w:rPr>
        <w:rFonts w:hint="default"/>
        <w:b w:val="0"/>
      </w:rPr>
    </w:lvl>
    <w:lvl w:ilvl="3">
      <w:start w:val="1"/>
      <w:numFmt w:val="decimal"/>
      <w:lvlText w:val="%1.%2.%3.%4."/>
      <w:lvlJc w:val="left"/>
      <w:pPr>
        <w:ind w:left="2721" w:hanging="187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433127C"/>
    <w:multiLevelType w:val="multilevel"/>
    <w:tmpl w:val="9828B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56831199">
    <w:abstractNumId w:val="4"/>
  </w:num>
  <w:num w:numId="2" w16cid:durableId="1578592103">
    <w:abstractNumId w:val="0"/>
  </w:num>
  <w:num w:numId="3" w16cid:durableId="257520273">
    <w:abstractNumId w:val="5"/>
  </w:num>
  <w:num w:numId="4" w16cid:durableId="875578403">
    <w:abstractNumId w:val="2"/>
  </w:num>
  <w:num w:numId="5" w16cid:durableId="935485192">
    <w:abstractNumId w:val="1"/>
  </w:num>
  <w:num w:numId="6" w16cid:durableId="136382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C71"/>
    <w:rsid w:val="00027BFB"/>
    <w:rsid w:val="000307E3"/>
    <w:rsid w:val="00030973"/>
    <w:rsid w:val="0003400A"/>
    <w:rsid w:val="00043A64"/>
    <w:rsid w:val="0004411C"/>
    <w:rsid w:val="00046647"/>
    <w:rsid w:val="00057DBA"/>
    <w:rsid w:val="00064A51"/>
    <w:rsid w:val="000843CC"/>
    <w:rsid w:val="0009278B"/>
    <w:rsid w:val="00092B8F"/>
    <w:rsid w:val="00097E8F"/>
    <w:rsid w:val="000A7A00"/>
    <w:rsid w:val="000B0D6C"/>
    <w:rsid w:val="000C333A"/>
    <w:rsid w:val="000D0793"/>
    <w:rsid w:val="000D3D0C"/>
    <w:rsid w:val="000E7CA4"/>
    <w:rsid w:val="000F7B37"/>
    <w:rsid w:val="000F7C28"/>
    <w:rsid w:val="00105B78"/>
    <w:rsid w:val="00114202"/>
    <w:rsid w:val="0012242D"/>
    <w:rsid w:val="00124581"/>
    <w:rsid w:val="00126BCE"/>
    <w:rsid w:val="001320D3"/>
    <w:rsid w:val="00134C20"/>
    <w:rsid w:val="0014557F"/>
    <w:rsid w:val="001476C9"/>
    <w:rsid w:val="00155579"/>
    <w:rsid w:val="00155D73"/>
    <w:rsid w:val="0016515E"/>
    <w:rsid w:val="00171C7A"/>
    <w:rsid w:val="00176FA3"/>
    <w:rsid w:val="00190875"/>
    <w:rsid w:val="001919EC"/>
    <w:rsid w:val="00197A91"/>
    <w:rsid w:val="001A1892"/>
    <w:rsid w:val="001A4A41"/>
    <w:rsid w:val="001A69DB"/>
    <w:rsid w:val="001C58DA"/>
    <w:rsid w:val="001D3B50"/>
    <w:rsid w:val="001D4B4A"/>
    <w:rsid w:val="001E7A27"/>
    <w:rsid w:val="00200EA0"/>
    <w:rsid w:val="00201467"/>
    <w:rsid w:val="002025A1"/>
    <w:rsid w:val="00214116"/>
    <w:rsid w:val="0021515E"/>
    <w:rsid w:val="002162FD"/>
    <w:rsid w:val="0021639C"/>
    <w:rsid w:val="0022055C"/>
    <w:rsid w:val="00222DB4"/>
    <w:rsid w:val="00227417"/>
    <w:rsid w:val="00231280"/>
    <w:rsid w:val="002401B3"/>
    <w:rsid w:val="0026022B"/>
    <w:rsid w:val="00261D9C"/>
    <w:rsid w:val="00262575"/>
    <w:rsid w:val="00263372"/>
    <w:rsid w:val="002652EE"/>
    <w:rsid w:val="002702E1"/>
    <w:rsid w:val="00272FCA"/>
    <w:rsid w:val="00273E44"/>
    <w:rsid w:val="00277B96"/>
    <w:rsid w:val="0028425A"/>
    <w:rsid w:val="00285656"/>
    <w:rsid w:val="00292746"/>
    <w:rsid w:val="0029275D"/>
    <w:rsid w:val="002A2533"/>
    <w:rsid w:val="002B6FAC"/>
    <w:rsid w:val="002C08D7"/>
    <w:rsid w:val="002C5A84"/>
    <w:rsid w:val="002D33A2"/>
    <w:rsid w:val="002D3783"/>
    <w:rsid w:val="002D5D3F"/>
    <w:rsid w:val="002E23D7"/>
    <w:rsid w:val="002F0375"/>
    <w:rsid w:val="002F03F3"/>
    <w:rsid w:val="002F5A85"/>
    <w:rsid w:val="00335A57"/>
    <w:rsid w:val="00337300"/>
    <w:rsid w:val="00346BBD"/>
    <w:rsid w:val="00361ADE"/>
    <w:rsid w:val="003669CC"/>
    <w:rsid w:val="003679AA"/>
    <w:rsid w:val="003707D2"/>
    <w:rsid w:val="00372906"/>
    <w:rsid w:val="0038088F"/>
    <w:rsid w:val="00384EEC"/>
    <w:rsid w:val="003865DA"/>
    <w:rsid w:val="00393BD8"/>
    <w:rsid w:val="003A4389"/>
    <w:rsid w:val="003A75A9"/>
    <w:rsid w:val="003B3A12"/>
    <w:rsid w:val="003C7F30"/>
    <w:rsid w:val="003D1B5A"/>
    <w:rsid w:val="003E3766"/>
    <w:rsid w:val="003F1C4E"/>
    <w:rsid w:val="00416A55"/>
    <w:rsid w:val="004206A9"/>
    <w:rsid w:val="00427CFA"/>
    <w:rsid w:val="004335F7"/>
    <w:rsid w:val="00434D2F"/>
    <w:rsid w:val="00445CA4"/>
    <w:rsid w:val="0045077D"/>
    <w:rsid w:val="00452CFB"/>
    <w:rsid w:val="00454195"/>
    <w:rsid w:val="004859B4"/>
    <w:rsid w:val="004A4E62"/>
    <w:rsid w:val="004A5950"/>
    <w:rsid w:val="004C4453"/>
    <w:rsid w:val="004C5905"/>
    <w:rsid w:val="004D0536"/>
    <w:rsid w:val="004D06D8"/>
    <w:rsid w:val="004D7CDE"/>
    <w:rsid w:val="004E4F68"/>
    <w:rsid w:val="004F164B"/>
    <w:rsid w:val="00504439"/>
    <w:rsid w:val="00515A47"/>
    <w:rsid w:val="005162CD"/>
    <w:rsid w:val="00525C7F"/>
    <w:rsid w:val="00527BC9"/>
    <w:rsid w:val="00546005"/>
    <w:rsid w:val="005466B1"/>
    <w:rsid w:val="005515AC"/>
    <w:rsid w:val="0055372C"/>
    <w:rsid w:val="0055424B"/>
    <w:rsid w:val="005675C2"/>
    <w:rsid w:val="005675EC"/>
    <w:rsid w:val="00567BAA"/>
    <w:rsid w:val="005833D3"/>
    <w:rsid w:val="00595991"/>
    <w:rsid w:val="00596E8C"/>
    <w:rsid w:val="005978A4"/>
    <w:rsid w:val="005A265C"/>
    <w:rsid w:val="005A455E"/>
    <w:rsid w:val="005B0CB5"/>
    <w:rsid w:val="005B2182"/>
    <w:rsid w:val="005C4F5D"/>
    <w:rsid w:val="005D6488"/>
    <w:rsid w:val="005D6C5C"/>
    <w:rsid w:val="005E2AF9"/>
    <w:rsid w:val="0061199A"/>
    <w:rsid w:val="0061295C"/>
    <w:rsid w:val="00620814"/>
    <w:rsid w:val="006339B9"/>
    <w:rsid w:val="00642269"/>
    <w:rsid w:val="00643BE4"/>
    <w:rsid w:val="00644D8F"/>
    <w:rsid w:val="00645CD5"/>
    <w:rsid w:val="0067067A"/>
    <w:rsid w:val="0067093C"/>
    <w:rsid w:val="0067531F"/>
    <w:rsid w:val="00676A9F"/>
    <w:rsid w:val="006976FC"/>
    <w:rsid w:val="006A7660"/>
    <w:rsid w:val="006B646F"/>
    <w:rsid w:val="006C0AE7"/>
    <w:rsid w:val="006C1297"/>
    <w:rsid w:val="006C1DE8"/>
    <w:rsid w:val="006D0072"/>
    <w:rsid w:val="006E570C"/>
    <w:rsid w:val="006E5CB9"/>
    <w:rsid w:val="006F6CD5"/>
    <w:rsid w:val="00700CB0"/>
    <w:rsid w:val="00703BBA"/>
    <w:rsid w:val="00714745"/>
    <w:rsid w:val="00722120"/>
    <w:rsid w:val="00722E45"/>
    <w:rsid w:val="00724396"/>
    <w:rsid w:val="00725F0B"/>
    <w:rsid w:val="007334CC"/>
    <w:rsid w:val="00742B1C"/>
    <w:rsid w:val="00743D74"/>
    <w:rsid w:val="007458FE"/>
    <w:rsid w:val="00753930"/>
    <w:rsid w:val="00766A27"/>
    <w:rsid w:val="00770C72"/>
    <w:rsid w:val="00783DD6"/>
    <w:rsid w:val="00790F2D"/>
    <w:rsid w:val="007A0BF9"/>
    <w:rsid w:val="007A2B48"/>
    <w:rsid w:val="007B2882"/>
    <w:rsid w:val="007B45CF"/>
    <w:rsid w:val="007C2832"/>
    <w:rsid w:val="007C3818"/>
    <w:rsid w:val="007E0AF7"/>
    <w:rsid w:val="007E0F4A"/>
    <w:rsid w:val="007E36CC"/>
    <w:rsid w:val="007F08B6"/>
    <w:rsid w:val="00801320"/>
    <w:rsid w:val="00806B5D"/>
    <w:rsid w:val="00822773"/>
    <w:rsid w:val="00823424"/>
    <w:rsid w:val="00826A15"/>
    <w:rsid w:val="00827512"/>
    <w:rsid w:val="008341EB"/>
    <w:rsid w:val="0083763C"/>
    <w:rsid w:val="00846811"/>
    <w:rsid w:val="0085407E"/>
    <w:rsid w:val="008606DE"/>
    <w:rsid w:val="008620AC"/>
    <w:rsid w:val="0086328F"/>
    <w:rsid w:val="008653C2"/>
    <w:rsid w:val="0087FE01"/>
    <w:rsid w:val="00886A41"/>
    <w:rsid w:val="0089297E"/>
    <w:rsid w:val="00893F77"/>
    <w:rsid w:val="008947B4"/>
    <w:rsid w:val="008A2FBC"/>
    <w:rsid w:val="008B4678"/>
    <w:rsid w:val="008E1800"/>
    <w:rsid w:val="008E4867"/>
    <w:rsid w:val="008F3320"/>
    <w:rsid w:val="00912414"/>
    <w:rsid w:val="009261D7"/>
    <w:rsid w:val="009367F2"/>
    <w:rsid w:val="00941303"/>
    <w:rsid w:val="00941D6D"/>
    <w:rsid w:val="00942002"/>
    <w:rsid w:val="009444CC"/>
    <w:rsid w:val="009468A4"/>
    <w:rsid w:val="009529DD"/>
    <w:rsid w:val="00972E02"/>
    <w:rsid w:val="00995A91"/>
    <w:rsid w:val="009967C1"/>
    <w:rsid w:val="009A29E2"/>
    <w:rsid w:val="009A507E"/>
    <w:rsid w:val="009C305D"/>
    <w:rsid w:val="009D1D8E"/>
    <w:rsid w:val="009D3B99"/>
    <w:rsid w:val="009E15FC"/>
    <w:rsid w:val="009E4B27"/>
    <w:rsid w:val="009F56DD"/>
    <w:rsid w:val="009F624D"/>
    <w:rsid w:val="00A146E9"/>
    <w:rsid w:val="00A17473"/>
    <w:rsid w:val="00A17D15"/>
    <w:rsid w:val="00A3673E"/>
    <w:rsid w:val="00A476BA"/>
    <w:rsid w:val="00A50943"/>
    <w:rsid w:val="00A607DE"/>
    <w:rsid w:val="00A678AE"/>
    <w:rsid w:val="00A70239"/>
    <w:rsid w:val="00A7515E"/>
    <w:rsid w:val="00A75A61"/>
    <w:rsid w:val="00AA13D3"/>
    <w:rsid w:val="00AA41F1"/>
    <w:rsid w:val="00AA6334"/>
    <w:rsid w:val="00AB201C"/>
    <w:rsid w:val="00AB630F"/>
    <w:rsid w:val="00AB6956"/>
    <w:rsid w:val="00AB78D4"/>
    <w:rsid w:val="00AE7CFF"/>
    <w:rsid w:val="00AF3B20"/>
    <w:rsid w:val="00B159EA"/>
    <w:rsid w:val="00B166EE"/>
    <w:rsid w:val="00B175D4"/>
    <w:rsid w:val="00B271F1"/>
    <w:rsid w:val="00B3005E"/>
    <w:rsid w:val="00B36151"/>
    <w:rsid w:val="00B40E6B"/>
    <w:rsid w:val="00B54AE1"/>
    <w:rsid w:val="00B60B4B"/>
    <w:rsid w:val="00B84810"/>
    <w:rsid w:val="00B87016"/>
    <w:rsid w:val="00BA5225"/>
    <w:rsid w:val="00BA6398"/>
    <w:rsid w:val="00BA762C"/>
    <w:rsid w:val="00BB33CE"/>
    <w:rsid w:val="00BB67D5"/>
    <w:rsid w:val="00BD6666"/>
    <w:rsid w:val="00BE2EE6"/>
    <w:rsid w:val="00BF2DBE"/>
    <w:rsid w:val="00BF7CFF"/>
    <w:rsid w:val="00C225E5"/>
    <w:rsid w:val="00C22862"/>
    <w:rsid w:val="00C2764B"/>
    <w:rsid w:val="00C30D1B"/>
    <w:rsid w:val="00C41723"/>
    <w:rsid w:val="00C46602"/>
    <w:rsid w:val="00C55D1B"/>
    <w:rsid w:val="00C63987"/>
    <w:rsid w:val="00C6471A"/>
    <w:rsid w:val="00C816AF"/>
    <w:rsid w:val="00C82716"/>
    <w:rsid w:val="00C8581D"/>
    <w:rsid w:val="00C90BC4"/>
    <w:rsid w:val="00C9281E"/>
    <w:rsid w:val="00CA13C8"/>
    <w:rsid w:val="00CC245F"/>
    <w:rsid w:val="00CC3B2B"/>
    <w:rsid w:val="00CC556D"/>
    <w:rsid w:val="00CE6560"/>
    <w:rsid w:val="00CF02B2"/>
    <w:rsid w:val="00CF424B"/>
    <w:rsid w:val="00CF6E4C"/>
    <w:rsid w:val="00D02637"/>
    <w:rsid w:val="00D2206C"/>
    <w:rsid w:val="00D50C36"/>
    <w:rsid w:val="00D52185"/>
    <w:rsid w:val="00D53578"/>
    <w:rsid w:val="00D63CDA"/>
    <w:rsid w:val="00D7754D"/>
    <w:rsid w:val="00D83FFD"/>
    <w:rsid w:val="00D87904"/>
    <w:rsid w:val="00D90DE6"/>
    <w:rsid w:val="00D9302C"/>
    <w:rsid w:val="00D974F7"/>
    <w:rsid w:val="00D97BA8"/>
    <w:rsid w:val="00D97EDB"/>
    <w:rsid w:val="00DA51EC"/>
    <w:rsid w:val="00DA7C58"/>
    <w:rsid w:val="00DB1658"/>
    <w:rsid w:val="00DB2728"/>
    <w:rsid w:val="00DB7A8F"/>
    <w:rsid w:val="00DD3B95"/>
    <w:rsid w:val="00DE1E7C"/>
    <w:rsid w:val="00DF0C71"/>
    <w:rsid w:val="00E04E55"/>
    <w:rsid w:val="00E1415B"/>
    <w:rsid w:val="00E21861"/>
    <w:rsid w:val="00E3258A"/>
    <w:rsid w:val="00E33048"/>
    <w:rsid w:val="00E33265"/>
    <w:rsid w:val="00E41450"/>
    <w:rsid w:val="00E43B32"/>
    <w:rsid w:val="00E74CDE"/>
    <w:rsid w:val="00E76CFD"/>
    <w:rsid w:val="00E77ECA"/>
    <w:rsid w:val="00E800C2"/>
    <w:rsid w:val="00EC45A4"/>
    <w:rsid w:val="00EC4F6B"/>
    <w:rsid w:val="00EC5F10"/>
    <w:rsid w:val="00ED1916"/>
    <w:rsid w:val="00ED4149"/>
    <w:rsid w:val="00EF0359"/>
    <w:rsid w:val="00F06524"/>
    <w:rsid w:val="00F13A12"/>
    <w:rsid w:val="00F32687"/>
    <w:rsid w:val="00F4129F"/>
    <w:rsid w:val="00F5664F"/>
    <w:rsid w:val="00F6397E"/>
    <w:rsid w:val="00F64FDA"/>
    <w:rsid w:val="00F66D5B"/>
    <w:rsid w:val="00F70DD2"/>
    <w:rsid w:val="00F720B0"/>
    <w:rsid w:val="00F7646D"/>
    <w:rsid w:val="00F8679A"/>
    <w:rsid w:val="00FA0F48"/>
    <w:rsid w:val="00FA1337"/>
    <w:rsid w:val="00FB64CA"/>
    <w:rsid w:val="00FC461A"/>
    <w:rsid w:val="00FD7D76"/>
    <w:rsid w:val="00FF0D4E"/>
    <w:rsid w:val="010E90F9"/>
    <w:rsid w:val="011790F9"/>
    <w:rsid w:val="0151AC70"/>
    <w:rsid w:val="01850136"/>
    <w:rsid w:val="018BCFCA"/>
    <w:rsid w:val="01B10066"/>
    <w:rsid w:val="01C092EB"/>
    <w:rsid w:val="01C325F6"/>
    <w:rsid w:val="01D498AC"/>
    <w:rsid w:val="01E5C4A5"/>
    <w:rsid w:val="027A70F3"/>
    <w:rsid w:val="03262216"/>
    <w:rsid w:val="032F7271"/>
    <w:rsid w:val="036A8E72"/>
    <w:rsid w:val="03B76407"/>
    <w:rsid w:val="04066222"/>
    <w:rsid w:val="041F1008"/>
    <w:rsid w:val="044F31BB"/>
    <w:rsid w:val="04571F41"/>
    <w:rsid w:val="04668D77"/>
    <w:rsid w:val="04BD2C46"/>
    <w:rsid w:val="051D6567"/>
    <w:rsid w:val="0573C638"/>
    <w:rsid w:val="06252115"/>
    <w:rsid w:val="0667698B"/>
    <w:rsid w:val="06C9C9D2"/>
    <w:rsid w:val="07203DBE"/>
    <w:rsid w:val="0786D27D"/>
    <w:rsid w:val="07B390E2"/>
    <w:rsid w:val="07FA5D9A"/>
    <w:rsid w:val="081C654E"/>
    <w:rsid w:val="087A9570"/>
    <w:rsid w:val="0885127E"/>
    <w:rsid w:val="08A3BEC0"/>
    <w:rsid w:val="092A9064"/>
    <w:rsid w:val="0940F3F7"/>
    <w:rsid w:val="096AEEC6"/>
    <w:rsid w:val="098EDA1A"/>
    <w:rsid w:val="0A1294BF"/>
    <w:rsid w:val="0A40CA56"/>
    <w:rsid w:val="0A556DB3"/>
    <w:rsid w:val="0B0EB482"/>
    <w:rsid w:val="0B2AE2FE"/>
    <w:rsid w:val="0B4F5EC5"/>
    <w:rsid w:val="0BAC9884"/>
    <w:rsid w:val="0C34D931"/>
    <w:rsid w:val="0C3C8274"/>
    <w:rsid w:val="0C43845A"/>
    <w:rsid w:val="0C68EF8C"/>
    <w:rsid w:val="0D65AFC0"/>
    <w:rsid w:val="0D8F9B5A"/>
    <w:rsid w:val="0DAA991C"/>
    <w:rsid w:val="0DB845AF"/>
    <w:rsid w:val="0DD093E2"/>
    <w:rsid w:val="0DE49DD6"/>
    <w:rsid w:val="0E22E1C3"/>
    <w:rsid w:val="0E2CA63E"/>
    <w:rsid w:val="0E58CE9E"/>
    <w:rsid w:val="0EA8B2DA"/>
    <w:rsid w:val="0EAAC8D3"/>
    <w:rsid w:val="0EFFBF8C"/>
    <w:rsid w:val="0F7B29CD"/>
    <w:rsid w:val="0F9F303A"/>
    <w:rsid w:val="0FA7019F"/>
    <w:rsid w:val="0FD8C69A"/>
    <w:rsid w:val="0FDE0CCA"/>
    <w:rsid w:val="102163C4"/>
    <w:rsid w:val="104C0F1D"/>
    <w:rsid w:val="106DCB69"/>
    <w:rsid w:val="111F6424"/>
    <w:rsid w:val="11A2D689"/>
    <w:rsid w:val="11B5F529"/>
    <w:rsid w:val="12B6CDD8"/>
    <w:rsid w:val="12EC4D77"/>
    <w:rsid w:val="133950EE"/>
    <w:rsid w:val="138970E8"/>
    <w:rsid w:val="1427F771"/>
    <w:rsid w:val="14887647"/>
    <w:rsid w:val="14ABC47F"/>
    <w:rsid w:val="15248FFE"/>
    <w:rsid w:val="153B729E"/>
    <w:rsid w:val="1590F18D"/>
    <w:rsid w:val="15BAB3F5"/>
    <w:rsid w:val="15D70F59"/>
    <w:rsid w:val="15F0E53D"/>
    <w:rsid w:val="16482415"/>
    <w:rsid w:val="16DC41CB"/>
    <w:rsid w:val="16FEDD5B"/>
    <w:rsid w:val="17B68FE3"/>
    <w:rsid w:val="187F4DDC"/>
    <w:rsid w:val="187F7E63"/>
    <w:rsid w:val="18A9BE9F"/>
    <w:rsid w:val="18B9098C"/>
    <w:rsid w:val="191DE285"/>
    <w:rsid w:val="198200F3"/>
    <w:rsid w:val="198A44DD"/>
    <w:rsid w:val="19A953D8"/>
    <w:rsid w:val="19AD6A12"/>
    <w:rsid w:val="1A1D850A"/>
    <w:rsid w:val="1A22C151"/>
    <w:rsid w:val="1AF27B31"/>
    <w:rsid w:val="1B73AABA"/>
    <w:rsid w:val="1B8B8CA5"/>
    <w:rsid w:val="1BC392A0"/>
    <w:rsid w:val="1C21BC9E"/>
    <w:rsid w:val="1C4045B7"/>
    <w:rsid w:val="1C8A1606"/>
    <w:rsid w:val="1CB3502F"/>
    <w:rsid w:val="1CC2EB4B"/>
    <w:rsid w:val="1CC957A5"/>
    <w:rsid w:val="1CFDD3CB"/>
    <w:rsid w:val="1DD8664D"/>
    <w:rsid w:val="1E052EF2"/>
    <w:rsid w:val="1E3D99BD"/>
    <w:rsid w:val="1EA0F96D"/>
    <w:rsid w:val="1ED69F65"/>
    <w:rsid w:val="1F675A06"/>
    <w:rsid w:val="1F77E679"/>
    <w:rsid w:val="1FBAFA42"/>
    <w:rsid w:val="1FE94909"/>
    <w:rsid w:val="2052810F"/>
    <w:rsid w:val="20DDB126"/>
    <w:rsid w:val="211DD84C"/>
    <w:rsid w:val="2129F891"/>
    <w:rsid w:val="21C1C1FC"/>
    <w:rsid w:val="2205F0CE"/>
    <w:rsid w:val="2273DAC9"/>
    <w:rsid w:val="234BD7DE"/>
    <w:rsid w:val="2353AEC5"/>
    <w:rsid w:val="23723D77"/>
    <w:rsid w:val="24228608"/>
    <w:rsid w:val="244B579C"/>
    <w:rsid w:val="249A2AD7"/>
    <w:rsid w:val="24A24CA6"/>
    <w:rsid w:val="25048697"/>
    <w:rsid w:val="2507DB8C"/>
    <w:rsid w:val="2525F232"/>
    <w:rsid w:val="255C3EA2"/>
    <w:rsid w:val="262D99CE"/>
    <w:rsid w:val="2763B896"/>
    <w:rsid w:val="27AE8F69"/>
    <w:rsid w:val="27D9EA0F"/>
    <w:rsid w:val="27FEBF33"/>
    <w:rsid w:val="281344F8"/>
    <w:rsid w:val="287383E6"/>
    <w:rsid w:val="2881643F"/>
    <w:rsid w:val="2888AD18"/>
    <w:rsid w:val="28AB482A"/>
    <w:rsid w:val="28D0BD87"/>
    <w:rsid w:val="28F97333"/>
    <w:rsid w:val="290DC124"/>
    <w:rsid w:val="2920EFB7"/>
    <w:rsid w:val="2925DD10"/>
    <w:rsid w:val="295C5A40"/>
    <w:rsid w:val="29A291FC"/>
    <w:rsid w:val="29C3088F"/>
    <w:rsid w:val="29F96355"/>
    <w:rsid w:val="2A10E6E4"/>
    <w:rsid w:val="2A27D830"/>
    <w:rsid w:val="2A3FE463"/>
    <w:rsid w:val="2ACB13A0"/>
    <w:rsid w:val="2B447881"/>
    <w:rsid w:val="2B5085D6"/>
    <w:rsid w:val="2BAE4605"/>
    <w:rsid w:val="2BBC79E7"/>
    <w:rsid w:val="2BCD42EF"/>
    <w:rsid w:val="2BFCEC2C"/>
    <w:rsid w:val="2BFFEDB3"/>
    <w:rsid w:val="2C1DA054"/>
    <w:rsid w:val="2CB359C1"/>
    <w:rsid w:val="2CCCDB17"/>
    <w:rsid w:val="2D310417"/>
    <w:rsid w:val="2D691350"/>
    <w:rsid w:val="2DCDA3BD"/>
    <w:rsid w:val="2DFAB37C"/>
    <w:rsid w:val="2E44C89C"/>
    <w:rsid w:val="2E4DD980"/>
    <w:rsid w:val="2E7A8896"/>
    <w:rsid w:val="2E9496DA"/>
    <w:rsid w:val="2EBBD67C"/>
    <w:rsid w:val="2EC24EFC"/>
    <w:rsid w:val="2F0C9899"/>
    <w:rsid w:val="2F0FBC22"/>
    <w:rsid w:val="2F24406E"/>
    <w:rsid w:val="2F377E6E"/>
    <w:rsid w:val="2F8ED34D"/>
    <w:rsid w:val="30190970"/>
    <w:rsid w:val="30687E36"/>
    <w:rsid w:val="307C01AC"/>
    <w:rsid w:val="30A0B412"/>
    <w:rsid w:val="30F35E5E"/>
    <w:rsid w:val="31A9477F"/>
    <w:rsid w:val="31C2ECDC"/>
    <w:rsid w:val="31C32CC6"/>
    <w:rsid w:val="329734ED"/>
    <w:rsid w:val="33171F09"/>
    <w:rsid w:val="3392D0F7"/>
    <w:rsid w:val="33D854D4"/>
    <w:rsid w:val="341F8D03"/>
    <w:rsid w:val="3423BD3E"/>
    <w:rsid w:val="347CF4C9"/>
    <w:rsid w:val="34AE0F73"/>
    <w:rsid w:val="3501AA4A"/>
    <w:rsid w:val="353A8CFD"/>
    <w:rsid w:val="359AE482"/>
    <w:rsid w:val="35DD4C0D"/>
    <w:rsid w:val="370FF596"/>
    <w:rsid w:val="382F6FBF"/>
    <w:rsid w:val="388BDF5B"/>
    <w:rsid w:val="38B96E74"/>
    <w:rsid w:val="38BE4B94"/>
    <w:rsid w:val="392DE26E"/>
    <w:rsid w:val="393B9F8C"/>
    <w:rsid w:val="396B1D11"/>
    <w:rsid w:val="39D9EE51"/>
    <w:rsid w:val="39E37192"/>
    <w:rsid w:val="39F49F47"/>
    <w:rsid w:val="39FDF9F9"/>
    <w:rsid w:val="3AB3C07C"/>
    <w:rsid w:val="3ADEB7C6"/>
    <w:rsid w:val="3B031E55"/>
    <w:rsid w:val="3B2D9F17"/>
    <w:rsid w:val="3C3B251E"/>
    <w:rsid w:val="3C85F216"/>
    <w:rsid w:val="3C9C77B8"/>
    <w:rsid w:val="3CA8CA9B"/>
    <w:rsid w:val="3CD8C776"/>
    <w:rsid w:val="3D09134B"/>
    <w:rsid w:val="3D1467E8"/>
    <w:rsid w:val="3D3091CB"/>
    <w:rsid w:val="3D4570A8"/>
    <w:rsid w:val="3D72F366"/>
    <w:rsid w:val="3E3CC91D"/>
    <w:rsid w:val="3E4E2A65"/>
    <w:rsid w:val="3E64F8DC"/>
    <w:rsid w:val="3E86C6B5"/>
    <w:rsid w:val="3F8708DB"/>
    <w:rsid w:val="3FB2DB5D"/>
    <w:rsid w:val="3FBD6B45"/>
    <w:rsid w:val="3FD0219C"/>
    <w:rsid w:val="403783C0"/>
    <w:rsid w:val="404B8850"/>
    <w:rsid w:val="4055E597"/>
    <w:rsid w:val="40890EB5"/>
    <w:rsid w:val="413E17D5"/>
    <w:rsid w:val="42CA93F8"/>
    <w:rsid w:val="42EA7C1F"/>
    <w:rsid w:val="4314D715"/>
    <w:rsid w:val="4328BAB5"/>
    <w:rsid w:val="4332D279"/>
    <w:rsid w:val="4366EDE0"/>
    <w:rsid w:val="43B85D18"/>
    <w:rsid w:val="443B2B66"/>
    <w:rsid w:val="4506CE3D"/>
    <w:rsid w:val="4543FD55"/>
    <w:rsid w:val="4598121C"/>
    <w:rsid w:val="459A601D"/>
    <w:rsid w:val="459B6AEC"/>
    <w:rsid w:val="45CDEA27"/>
    <w:rsid w:val="45E0F4FD"/>
    <w:rsid w:val="45F48CA0"/>
    <w:rsid w:val="45FF46B0"/>
    <w:rsid w:val="460C2398"/>
    <w:rsid w:val="46219F80"/>
    <w:rsid w:val="465617B0"/>
    <w:rsid w:val="469EFE0F"/>
    <w:rsid w:val="46A91E36"/>
    <w:rsid w:val="46C9D575"/>
    <w:rsid w:val="46F943BB"/>
    <w:rsid w:val="47297DF7"/>
    <w:rsid w:val="4752C6D3"/>
    <w:rsid w:val="4796C014"/>
    <w:rsid w:val="47C8A4BD"/>
    <w:rsid w:val="48D857C4"/>
    <w:rsid w:val="48E5FE60"/>
    <w:rsid w:val="490B7C01"/>
    <w:rsid w:val="4964751E"/>
    <w:rsid w:val="498B4980"/>
    <w:rsid w:val="49A1E49C"/>
    <w:rsid w:val="49E961A1"/>
    <w:rsid w:val="49F443F6"/>
    <w:rsid w:val="4A0F885B"/>
    <w:rsid w:val="4A42A1DD"/>
    <w:rsid w:val="4A843F6E"/>
    <w:rsid w:val="4AA9CA16"/>
    <w:rsid w:val="4AFB2A8A"/>
    <w:rsid w:val="4B00457F"/>
    <w:rsid w:val="4B25A27B"/>
    <w:rsid w:val="4B45109C"/>
    <w:rsid w:val="4BA871AE"/>
    <w:rsid w:val="4BB80D43"/>
    <w:rsid w:val="4C07839B"/>
    <w:rsid w:val="4C414F3F"/>
    <w:rsid w:val="4C6A84D7"/>
    <w:rsid w:val="4C9C15E0"/>
    <w:rsid w:val="4CA40366"/>
    <w:rsid w:val="4CC2EA42"/>
    <w:rsid w:val="4D3CC4C3"/>
    <w:rsid w:val="4D91936E"/>
    <w:rsid w:val="4D95859E"/>
    <w:rsid w:val="4E0CC66F"/>
    <w:rsid w:val="4E48E5FC"/>
    <w:rsid w:val="4E60F0E9"/>
    <w:rsid w:val="4E7597E0"/>
    <w:rsid w:val="4E778990"/>
    <w:rsid w:val="4F071BA5"/>
    <w:rsid w:val="4F0ECED2"/>
    <w:rsid w:val="4F1EB0F8"/>
    <w:rsid w:val="4F92B12A"/>
    <w:rsid w:val="4FA1F6C2"/>
    <w:rsid w:val="4FB22AF3"/>
    <w:rsid w:val="4FBBF2F3"/>
    <w:rsid w:val="4FCD136F"/>
    <w:rsid w:val="4FD3B6A2"/>
    <w:rsid w:val="4FEC478D"/>
    <w:rsid w:val="4FFCC14A"/>
    <w:rsid w:val="5013374C"/>
    <w:rsid w:val="505522CB"/>
    <w:rsid w:val="505ADA5A"/>
    <w:rsid w:val="5068E43B"/>
    <w:rsid w:val="506FA953"/>
    <w:rsid w:val="510048BF"/>
    <w:rsid w:val="5220D454"/>
    <w:rsid w:val="52221131"/>
    <w:rsid w:val="526EAF41"/>
    <w:rsid w:val="52701AC1"/>
    <w:rsid w:val="52759295"/>
    <w:rsid w:val="52EE433B"/>
    <w:rsid w:val="53483F7B"/>
    <w:rsid w:val="539DAF8E"/>
    <w:rsid w:val="53A48B61"/>
    <w:rsid w:val="53D9E52F"/>
    <w:rsid w:val="54CDFC27"/>
    <w:rsid w:val="54FD2E49"/>
    <w:rsid w:val="55297F58"/>
    <w:rsid w:val="56068639"/>
    <w:rsid w:val="564AE5AC"/>
    <w:rsid w:val="56AFE0F9"/>
    <w:rsid w:val="56BE9D66"/>
    <w:rsid w:val="570490F5"/>
    <w:rsid w:val="57810A9E"/>
    <w:rsid w:val="57B947D3"/>
    <w:rsid w:val="57DEC887"/>
    <w:rsid w:val="57E89A44"/>
    <w:rsid w:val="58059CE9"/>
    <w:rsid w:val="58249C91"/>
    <w:rsid w:val="585578B2"/>
    <w:rsid w:val="58FC1108"/>
    <w:rsid w:val="590D0015"/>
    <w:rsid w:val="592C61BE"/>
    <w:rsid w:val="594EE66D"/>
    <w:rsid w:val="595D83E7"/>
    <w:rsid w:val="59724991"/>
    <w:rsid w:val="59925600"/>
    <w:rsid w:val="59A7CE43"/>
    <w:rsid w:val="59BA46CF"/>
    <w:rsid w:val="5A4A5955"/>
    <w:rsid w:val="5B561730"/>
    <w:rsid w:val="5BBFBBF5"/>
    <w:rsid w:val="5C0A505D"/>
    <w:rsid w:val="5C8E4D0B"/>
    <w:rsid w:val="5CC21BF5"/>
    <w:rsid w:val="5CD90E0C"/>
    <w:rsid w:val="5CE8B285"/>
    <w:rsid w:val="5D81862F"/>
    <w:rsid w:val="5DC13FDF"/>
    <w:rsid w:val="5DE9E66B"/>
    <w:rsid w:val="5E4C30C1"/>
    <w:rsid w:val="5E74DE6D"/>
    <w:rsid w:val="5EB6571C"/>
    <w:rsid w:val="5EC6CA0C"/>
    <w:rsid w:val="5EE00795"/>
    <w:rsid w:val="5F24D43F"/>
    <w:rsid w:val="5F480869"/>
    <w:rsid w:val="5FD89F95"/>
    <w:rsid w:val="5FEA2ED5"/>
    <w:rsid w:val="6010AECE"/>
    <w:rsid w:val="6028971B"/>
    <w:rsid w:val="60467A9F"/>
    <w:rsid w:val="609566E6"/>
    <w:rsid w:val="60DAD36A"/>
    <w:rsid w:val="60DDCC79"/>
    <w:rsid w:val="6100D7E2"/>
    <w:rsid w:val="61016336"/>
    <w:rsid w:val="61688450"/>
    <w:rsid w:val="6169B87B"/>
    <w:rsid w:val="62BE1075"/>
    <w:rsid w:val="62E02DB6"/>
    <w:rsid w:val="630123AB"/>
    <w:rsid w:val="634C611B"/>
    <w:rsid w:val="63503D16"/>
    <w:rsid w:val="63976C8B"/>
    <w:rsid w:val="63BCE919"/>
    <w:rsid w:val="63E9FA2A"/>
    <w:rsid w:val="641BB497"/>
    <w:rsid w:val="6422EA26"/>
    <w:rsid w:val="64246243"/>
    <w:rsid w:val="6490C6F8"/>
    <w:rsid w:val="64C51128"/>
    <w:rsid w:val="64DCFCB4"/>
    <w:rsid w:val="64EC0D77"/>
    <w:rsid w:val="6542C911"/>
    <w:rsid w:val="6565A874"/>
    <w:rsid w:val="659818F7"/>
    <w:rsid w:val="65EADA40"/>
    <w:rsid w:val="668F6984"/>
    <w:rsid w:val="66C4CE0E"/>
    <w:rsid w:val="6702A36D"/>
    <w:rsid w:val="675AC09B"/>
    <w:rsid w:val="675BF473"/>
    <w:rsid w:val="6797CAE3"/>
    <w:rsid w:val="67A249D9"/>
    <w:rsid w:val="67C073EB"/>
    <w:rsid w:val="67ED0A5E"/>
    <w:rsid w:val="6849740D"/>
    <w:rsid w:val="6849C520"/>
    <w:rsid w:val="686D9A89"/>
    <w:rsid w:val="68930393"/>
    <w:rsid w:val="68AB4BCC"/>
    <w:rsid w:val="68B020D9"/>
    <w:rsid w:val="68B13978"/>
    <w:rsid w:val="691D5278"/>
    <w:rsid w:val="69B7423C"/>
    <w:rsid w:val="6A0EDF23"/>
    <w:rsid w:val="6A34D964"/>
    <w:rsid w:val="6A4BF13A"/>
    <w:rsid w:val="6AA7D897"/>
    <w:rsid w:val="6B474CE9"/>
    <w:rsid w:val="6B477F98"/>
    <w:rsid w:val="6BCB4D30"/>
    <w:rsid w:val="6C0727A9"/>
    <w:rsid w:val="6C10E41C"/>
    <w:rsid w:val="6C25F52F"/>
    <w:rsid w:val="6C4DAD22"/>
    <w:rsid w:val="6C58F2E3"/>
    <w:rsid w:val="6CB7BA0B"/>
    <w:rsid w:val="6CFF2382"/>
    <w:rsid w:val="6D1BB108"/>
    <w:rsid w:val="6DC04A6E"/>
    <w:rsid w:val="6E739C80"/>
    <w:rsid w:val="6E92EFBD"/>
    <w:rsid w:val="6EA1E760"/>
    <w:rsid w:val="6F22677A"/>
    <w:rsid w:val="6F23B9A5"/>
    <w:rsid w:val="6F85A17D"/>
    <w:rsid w:val="6FA5913E"/>
    <w:rsid w:val="7049F134"/>
    <w:rsid w:val="70622122"/>
    <w:rsid w:val="70673089"/>
    <w:rsid w:val="70BDF8C3"/>
    <w:rsid w:val="70DD6B4C"/>
    <w:rsid w:val="723905B5"/>
    <w:rsid w:val="724E792C"/>
    <w:rsid w:val="72E4E6BB"/>
    <w:rsid w:val="731AF659"/>
    <w:rsid w:val="73500EB9"/>
    <w:rsid w:val="73AB4376"/>
    <w:rsid w:val="73B1A295"/>
    <w:rsid w:val="73CA8BAB"/>
    <w:rsid w:val="74B0F9AB"/>
    <w:rsid w:val="74C37068"/>
    <w:rsid w:val="750F930D"/>
    <w:rsid w:val="7515B97C"/>
    <w:rsid w:val="752AA3F2"/>
    <w:rsid w:val="755E1FCD"/>
    <w:rsid w:val="75AF4F0A"/>
    <w:rsid w:val="75DAB0D9"/>
    <w:rsid w:val="76403FBF"/>
    <w:rsid w:val="7774E7C4"/>
    <w:rsid w:val="77902F3C"/>
    <w:rsid w:val="77B2CD56"/>
    <w:rsid w:val="7829D4B2"/>
    <w:rsid w:val="7894BC2E"/>
    <w:rsid w:val="78B01AE7"/>
    <w:rsid w:val="78BC06D6"/>
    <w:rsid w:val="78D4209C"/>
    <w:rsid w:val="78DCE2AA"/>
    <w:rsid w:val="792DC8F8"/>
    <w:rsid w:val="796F49ED"/>
    <w:rsid w:val="798A951F"/>
    <w:rsid w:val="79EBFA2B"/>
    <w:rsid w:val="7A565A4F"/>
    <w:rsid w:val="7B203B2F"/>
    <w:rsid w:val="7BA29CF3"/>
    <w:rsid w:val="7C100BAB"/>
    <w:rsid w:val="7C164F7F"/>
    <w:rsid w:val="7C441FD5"/>
    <w:rsid w:val="7C81B189"/>
    <w:rsid w:val="7CC85749"/>
    <w:rsid w:val="7CDAD93B"/>
    <w:rsid w:val="7D7F1ECB"/>
    <w:rsid w:val="7D963133"/>
    <w:rsid w:val="7DA5F974"/>
    <w:rsid w:val="7DC03CB1"/>
    <w:rsid w:val="7DC7427D"/>
    <w:rsid w:val="7EF5F89F"/>
    <w:rsid w:val="7F0E99B8"/>
    <w:rsid w:val="7F181A6A"/>
    <w:rsid w:val="7F225DD4"/>
    <w:rsid w:val="7F2A3BFE"/>
    <w:rsid w:val="7F4EDFEC"/>
    <w:rsid w:val="7F8C42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FF16"/>
  <w15:docId w15:val="{E7255DB3-1E4A-4865-87F8-3803AF55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393BD8"/>
    <w:pPr>
      <w:spacing w:after="200" w:line="276" w:lineRule="auto"/>
      <w:jc w:val="both"/>
      <w:outlineLvl w:val="0"/>
    </w:pPr>
    <w:rPr>
      <w:rFonts w:ascii="Arial" w:eastAsia="Times New Roman" w:hAnsi="Arial" w:cs="Arial"/>
      <w:b/>
      <w:bCs/>
      <w:color w:val="0018A8"/>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strike w:val="0"/>
      <w:dstrike w:val="0"/>
      <w:color w:val="337AB7"/>
      <w:u w:val="none"/>
      <w:shd w:val="clear" w:color="auto" w:fill="auto"/>
    </w:rPr>
  </w:style>
  <w:style w:type="character" w:styleId="Strong">
    <w:name w:val="Strong"/>
    <w:basedOn w:val="DefaultParagraphFont"/>
    <w:rPr>
      <w:b/>
      <w:bCs/>
    </w:rPr>
  </w:style>
  <w:style w:type="paragraph" w:styleId="NormalWeb">
    <w:name w:val="Normal (Web)"/>
    <w:basedOn w:val="Normal"/>
    <w:pPr>
      <w:spacing w:after="150"/>
    </w:pPr>
    <w:rPr>
      <w:rFonts w:ascii="Times New Roman" w:eastAsia="Times New Roman" w:hAnsi="Times New Roman"/>
      <w:sz w:val="24"/>
      <w:szCs w:val="24"/>
      <w:lang w:eastAsia="en-GB"/>
    </w:rPr>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UnresolvedMention">
    <w:name w:val="Unresolved Mention"/>
    <w:basedOn w:val="DefaultParagraphFont"/>
    <w:rPr>
      <w:color w:val="808080"/>
      <w:shd w:val="clear" w:color="auto" w:fill="E6E6E6"/>
    </w:rPr>
  </w:style>
  <w:style w:type="character" w:styleId="FollowedHyperlink">
    <w:name w:val="FollowedHyperlink"/>
    <w:basedOn w:val="DefaultParagraphFont"/>
    <w:rPr>
      <w:color w:val="954F72"/>
      <w:u w:val="single"/>
    </w:rPr>
  </w:style>
  <w:style w:type="paragraph" w:styleId="Revision">
    <w:name w:val="Revision"/>
    <w:pPr>
      <w:spacing w:after="0"/>
      <w:textAlignment w:val="auto"/>
    </w:pPr>
  </w:style>
  <w:style w:type="character" w:customStyle="1" w:styleId="cf01">
    <w:name w:val="cf01"/>
    <w:basedOn w:val="DefaultParagraphFont"/>
    <w:rPr>
      <w:rFonts w:ascii="Segoe UI" w:hAnsi="Segoe UI" w:cs="Segoe UI"/>
      <w:sz w:val="18"/>
      <w:szCs w:val="18"/>
    </w:rPr>
  </w:style>
  <w:style w:type="character" w:styleId="Mention">
    <w:name w:val="Mention"/>
    <w:basedOn w:val="DefaultParagraphFont"/>
    <w:uiPriority w:val="99"/>
    <w:unhideWhenUsed/>
    <w:rsid w:val="00AB201C"/>
    <w:rPr>
      <w:color w:val="2B579A"/>
      <w:shd w:val="clear" w:color="auto" w:fill="E1DFDD"/>
    </w:rPr>
  </w:style>
  <w:style w:type="paragraph" w:styleId="Header">
    <w:name w:val="header"/>
    <w:basedOn w:val="Normal"/>
    <w:link w:val="HeaderChar"/>
    <w:uiPriority w:val="99"/>
    <w:semiHidden/>
    <w:unhideWhenUsed/>
    <w:rsid w:val="00046647"/>
    <w:pPr>
      <w:tabs>
        <w:tab w:val="center" w:pos="4513"/>
        <w:tab w:val="right" w:pos="9026"/>
      </w:tabs>
      <w:spacing w:after="0"/>
    </w:pPr>
  </w:style>
  <w:style w:type="character" w:customStyle="1" w:styleId="HeaderChar">
    <w:name w:val="Header Char"/>
    <w:basedOn w:val="DefaultParagraphFont"/>
    <w:link w:val="Header"/>
    <w:uiPriority w:val="99"/>
    <w:semiHidden/>
    <w:rsid w:val="00046647"/>
  </w:style>
  <w:style w:type="paragraph" w:styleId="Footer">
    <w:name w:val="footer"/>
    <w:basedOn w:val="Normal"/>
    <w:link w:val="FooterChar"/>
    <w:uiPriority w:val="99"/>
    <w:semiHidden/>
    <w:unhideWhenUsed/>
    <w:rsid w:val="00046647"/>
    <w:pPr>
      <w:tabs>
        <w:tab w:val="center" w:pos="4513"/>
        <w:tab w:val="right" w:pos="9026"/>
      </w:tabs>
      <w:spacing w:after="0"/>
    </w:pPr>
  </w:style>
  <w:style w:type="character" w:customStyle="1" w:styleId="FooterChar">
    <w:name w:val="Footer Char"/>
    <w:basedOn w:val="DefaultParagraphFont"/>
    <w:link w:val="Footer"/>
    <w:uiPriority w:val="99"/>
    <w:semiHidden/>
    <w:rsid w:val="00046647"/>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93BD8"/>
    <w:rPr>
      <w:rFonts w:ascii="Arial" w:eastAsia="Times New Roman" w:hAnsi="Arial" w:cs="Arial"/>
      <w:b/>
      <w:bCs/>
      <w:color w:val="0018A8"/>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sportscotland.org.uk/safeguarding-in-sport/child-wellbeing-and-protection" TargetMode="External"/><Relationship Id="rId2" Type="http://schemas.openxmlformats.org/officeDocument/2006/relationships/customXml" Target="../customXml/item2.xml"/><Relationship Id="rId16" Type="http://schemas.openxmlformats.org/officeDocument/2006/relationships/hyperlink" Target="mailto:inverclyde.bookings@sportscotland.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verclydebookings@sportscotland.org.uk" TargetMode="External"/><Relationship Id="rId22"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haw\OneDrive\General\D8DED9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0051A2B824848A397DC3B47BFFD01" ma:contentTypeVersion="13" ma:contentTypeDescription="Create a new document." ma:contentTypeScope="" ma:versionID="3bfd29f3ab30a26ae379aa3feeffc1ba">
  <xsd:schema xmlns:xsd="http://www.w3.org/2001/XMLSchema" xmlns:xs="http://www.w3.org/2001/XMLSchema" xmlns:p="http://schemas.microsoft.com/office/2006/metadata/properties" xmlns:ns1="http://schemas.microsoft.com/sharepoint/v3" xmlns:ns2="dbb8eb13-8159-49c5-b55e-052e4280298e" xmlns:ns3="eb7de882-da20-4253-b2e4-9bac8524bd08" targetNamespace="http://schemas.microsoft.com/office/2006/metadata/properties" ma:root="true" ma:fieldsID="47788ebd3e63ab14f7751159368ebc7f" ns1:_="" ns2:_="" ns3:_="">
    <xsd:import namespace="http://schemas.microsoft.com/sharepoint/v3"/>
    <xsd:import namespace="dbb8eb13-8159-49c5-b55e-052e4280298e"/>
    <xsd:import namespace="eb7de882-da20-4253-b2e4-9bac8524bd08"/>
    <xsd:element name="properties">
      <xsd:complexType>
        <xsd:sequence>
          <xsd:element name="documentManagement">
            <xsd:complexType>
              <xsd:all>
                <xsd:element ref="ns2:_dlc_DocId" minOccurs="0"/>
                <xsd:element ref="ns2:_dlc_DocIdUrl" minOccurs="0"/>
                <xsd:element ref="ns2:_dlc_DocIdPersistId"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b8eb13-8159-49c5-b55e-052e428029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7de882-da20-4253-b2e4-9bac8524bd0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bb8eb13-8159-49c5-b55e-052e4280298e">LEGAL0CONTRA-564703648-75</_dlc_DocId>
    <_dlc_DocIdUrl xmlns="dbb8eb13-8159-49c5-b55e-052e4280298e">
      <Url>https://sportscotland.sharepoint.com/sites/LEGAL_Contracts/_layouts/15/DocIdRedir.aspx?ID=LEGAL0CONTRA-564703648-75</Url>
      <Description>LEGAL0CONTRA-564703648-75</Description>
    </_dlc_DocIdUrl>
    <SharedWithUsers xmlns="dbb8eb13-8159-49c5-b55e-052e4280298e">
      <UserInfo>
        <DisplayName>Kerry Lochrie</DisplayName>
        <AccountId>89</AccountId>
        <AccountType/>
      </UserInfo>
      <UserInfo>
        <DisplayName>Andrew Shaw</DisplayName>
        <AccountId>60</AccountId>
        <AccountType/>
      </UserInfo>
      <UserInfo>
        <DisplayName>Pauline Kerr</DisplayName>
        <AccountId>92</AccountId>
        <AccountType/>
      </UserInfo>
      <UserInfo>
        <DisplayName>April Law-Reed</DisplayName>
        <AccountId>29</AccountId>
        <AccountType/>
      </UserInfo>
      <UserInfo>
        <DisplayName>Nancy Bunyan</DisplayName>
        <AccountId>198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046FB-E42D-4970-9A25-CC5A8625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b8eb13-8159-49c5-b55e-052e4280298e"/>
    <ds:schemaRef ds:uri="eb7de882-da20-4253-b2e4-9bac8524b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51CDE-D9B3-4CAE-9070-99B15B2B9457}">
  <ds:schemaRefs>
    <ds:schemaRef ds:uri="http://schemas.microsoft.com/office/2006/metadata/properties"/>
    <ds:schemaRef ds:uri="http://schemas.microsoft.com/office/infopath/2007/PartnerControls"/>
    <ds:schemaRef ds:uri="dbb8eb13-8159-49c5-b55e-052e4280298e"/>
  </ds:schemaRefs>
</ds:datastoreItem>
</file>

<file path=customXml/itemProps3.xml><?xml version="1.0" encoding="utf-8"?>
<ds:datastoreItem xmlns:ds="http://schemas.openxmlformats.org/officeDocument/2006/customXml" ds:itemID="{4DB20636-4694-4575-903E-347FE8209D79}">
  <ds:schemaRefs>
    <ds:schemaRef ds:uri="http://schemas.openxmlformats.org/officeDocument/2006/bibliography"/>
  </ds:schemaRefs>
</ds:datastoreItem>
</file>

<file path=customXml/itemProps4.xml><?xml version="1.0" encoding="utf-8"?>
<ds:datastoreItem xmlns:ds="http://schemas.openxmlformats.org/officeDocument/2006/customXml" ds:itemID="{63FC0D11-65CE-45B0-B865-E6B23682EA65}">
  <ds:schemaRefs>
    <ds:schemaRef ds:uri="http://schemas.microsoft.com/sharepoint/events"/>
  </ds:schemaRefs>
</ds:datastoreItem>
</file>

<file path=customXml/itemProps5.xml><?xml version="1.0" encoding="utf-8"?>
<ds:datastoreItem xmlns:ds="http://schemas.openxmlformats.org/officeDocument/2006/customXml" ds:itemID="{3CF9326F-851B-4620-97B7-F05A9B4B2F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D8DED92B</Template>
  <TotalTime>4</TotalTime>
  <Pages>15</Pages>
  <Words>5461</Words>
  <Characters>31132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Kerr</dc:creator>
  <cp:keywords/>
  <dc:description/>
  <cp:lastModifiedBy>Ronnie Macquaker</cp:lastModifiedBy>
  <cp:revision>2</cp:revision>
  <cp:lastPrinted>2024-09-25T20:55:00Z</cp:lastPrinted>
  <dcterms:created xsi:type="dcterms:W3CDTF">2024-11-26T10:11:00Z</dcterms:created>
  <dcterms:modified xsi:type="dcterms:W3CDTF">2024-11-26T10:11:00Z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0x01010080B0051A2B824848A397DC3B47BFFD01</vt:lpwstr>
  </property>
  <property fmtid="{D5CDD505-2E9C-101B-9397-08002B2CF9AE}" pid="3" name="_dlc_policyId">
    <vt:lpwstr>/sites/LEGAL_Contracts/Shared Documents</vt:lpwstr>
  </property>
  <property fmtid="{D5CDD505-2E9C-101B-9397-08002B2CF9AE}" pid="4" name="ItemRetentionFormula">
    <vt:lpwstr/>
  </property>
  <property fmtid="{D5CDD505-2E9C-101B-9397-08002B2CF9AE}" pid="5" name="_dlc_DocIdItemGuid">
    <vt:lpwstr>56c75fa9-b11b-42b1-ba7b-8ad3905199b2</vt:lpwstr>
  </property>
</Properties>
</file>